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5DCC" w14:textId="004718A2" w:rsidR="00A47B2A" w:rsidRPr="00A47B2A" w:rsidRDefault="00A47B2A" w:rsidP="00A47B2A">
      <w:pPr>
        <w:spacing w:after="0" w:line="240" w:lineRule="auto"/>
        <w:jc w:val="center"/>
        <w:rPr>
          <w:rFonts w:eastAsia="Times New Roman" w:cs="Arial"/>
          <w:b/>
          <w:szCs w:val="21"/>
        </w:rPr>
      </w:pPr>
      <w:r w:rsidRPr="00A47B2A">
        <w:rPr>
          <w:rFonts w:asciiTheme="majorHAnsi" w:eastAsia="Times New Roman" w:hAnsiTheme="majorHAnsi" w:cstheme="majorHAnsi"/>
          <w:b/>
          <w:sz w:val="22"/>
          <w:u w:val="single"/>
        </w:rPr>
        <w:t xml:space="preserve">Margate Charter Trustees </w:t>
      </w:r>
    </w:p>
    <w:p w14:paraId="129216D5" w14:textId="77777777" w:rsidR="00A47B2A" w:rsidRDefault="00A47B2A" w:rsidP="00A47B2A">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098293F1" w14:textId="53F8E22C" w:rsidR="00A47B2A" w:rsidRDefault="00A47B2A" w:rsidP="00A47B2A">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w:t>
      </w:r>
      <w:r>
        <w:rPr>
          <w:rFonts w:eastAsia="Times New Roman" w:cs="Arial"/>
          <w:b/>
          <w:szCs w:val="21"/>
        </w:rPr>
        <w:t>19</w:t>
      </w:r>
    </w:p>
    <w:p w14:paraId="71723E9E" w14:textId="77777777" w:rsidR="00A47B2A" w:rsidRDefault="00A47B2A" w:rsidP="00A47B2A">
      <w:pPr>
        <w:overflowPunct w:val="0"/>
        <w:autoSpaceDE w:val="0"/>
        <w:autoSpaceDN w:val="0"/>
        <w:adjustRightInd w:val="0"/>
        <w:spacing w:after="0" w:line="240" w:lineRule="auto"/>
        <w:textAlignment w:val="baseline"/>
        <w:rPr>
          <w:rFonts w:eastAsia="Times New Roman" w:cs="Arial"/>
          <w:szCs w:val="21"/>
        </w:rPr>
      </w:pPr>
    </w:p>
    <w:p w14:paraId="46D92AD6" w14:textId="77777777" w:rsidR="00A47B2A" w:rsidRDefault="00A47B2A" w:rsidP="00A47B2A">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26 and 27 </w:t>
      </w:r>
    </w:p>
    <w:p w14:paraId="144D1BE7" w14:textId="77777777" w:rsidR="00A47B2A" w:rsidRDefault="00A47B2A" w:rsidP="00A47B2A">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A47B2A" w14:paraId="0AC097BC" w14:textId="77777777" w:rsidTr="00A47B2A">
        <w:tc>
          <w:tcPr>
            <w:tcW w:w="6912" w:type="dxa"/>
            <w:tcBorders>
              <w:top w:val="single" w:sz="4" w:space="0" w:color="000000"/>
              <w:left w:val="single" w:sz="4" w:space="0" w:color="000000"/>
              <w:bottom w:val="single" w:sz="4" w:space="0" w:color="000000"/>
              <w:right w:val="single" w:sz="4" w:space="0" w:color="000000"/>
            </w:tcBorders>
            <w:hideMark/>
          </w:tcPr>
          <w:p w14:paraId="6D341D52" w14:textId="77777777" w:rsidR="00A47B2A" w:rsidRDefault="00A47B2A">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0355B9AB" w14:textId="77777777" w:rsidR="00A47B2A" w:rsidRDefault="00A47B2A">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A47B2A" w14:paraId="204433D2" w14:textId="77777777" w:rsidTr="00A47B2A">
        <w:tc>
          <w:tcPr>
            <w:tcW w:w="6912" w:type="dxa"/>
            <w:tcBorders>
              <w:top w:val="single" w:sz="4" w:space="0" w:color="000000"/>
              <w:left w:val="single" w:sz="4" w:space="0" w:color="000000"/>
              <w:bottom w:val="single" w:sz="4" w:space="0" w:color="000000"/>
              <w:right w:val="single" w:sz="4" w:space="0" w:color="000000"/>
            </w:tcBorders>
          </w:tcPr>
          <w:p w14:paraId="1989CD22" w14:textId="77777777" w:rsidR="00A47B2A" w:rsidRDefault="00A47B2A">
            <w:pPr>
              <w:overflowPunct w:val="0"/>
              <w:autoSpaceDE w:val="0"/>
              <w:autoSpaceDN w:val="0"/>
              <w:adjustRightInd w:val="0"/>
              <w:spacing w:after="0" w:line="240" w:lineRule="auto"/>
              <w:textAlignment w:val="baseline"/>
              <w:rPr>
                <w:rFonts w:eastAsia="Times New Roman" w:cs="Arial"/>
                <w:b/>
                <w:sz w:val="18"/>
                <w:szCs w:val="18"/>
              </w:rPr>
            </w:pPr>
          </w:p>
          <w:p w14:paraId="568F4FEA" w14:textId="77777777" w:rsidR="00A47B2A" w:rsidRDefault="00A47B2A">
            <w:pPr>
              <w:overflowPunct w:val="0"/>
              <w:autoSpaceDE w:val="0"/>
              <w:autoSpaceDN w:val="0"/>
              <w:adjustRightInd w:val="0"/>
              <w:spacing w:after="0" w:line="240" w:lineRule="auto"/>
              <w:textAlignment w:val="baseline"/>
              <w:rPr>
                <w:rFonts w:eastAsia="Times New Roman" w:cs="Arial"/>
                <w:b/>
                <w:sz w:val="18"/>
                <w:szCs w:val="18"/>
              </w:rPr>
            </w:pPr>
          </w:p>
          <w:p w14:paraId="52F9B78C" w14:textId="7DFBDFF7" w:rsidR="00A47B2A" w:rsidRDefault="00A47B2A">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w:t>
            </w:r>
            <w:r>
              <w:rPr>
                <w:rFonts w:eastAsia="Times New Roman" w:cs="Arial"/>
                <w:b/>
                <w:sz w:val="18"/>
                <w:szCs w:val="18"/>
              </w:rPr>
              <w:t xml:space="preserve">t: </w:t>
            </w:r>
            <w:r>
              <w:rPr>
                <w:rFonts w:eastAsia="Times New Roman" w:cs="Arial"/>
                <w:b/>
                <w:sz w:val="18"/>
                <w:szCs w:val="18"/>
              </w:rPr>
              <w:t>_</w:t>
            </w:r>
            <w:r>
              <w:rPr>
                <w:rFonts w:eastAsia="Times New Roman" w:cs="Arial"/>
                <w:b/>
                <w:sz w:val="18"/>
                <w:szCs w:val="18"/>
              </w:rPr>
              <w:t>Monday 10</w:t>
            </w:r>
            <w:r w:rsidRPr="00A47B2A">
              <w:rPr>
                <w:rFonts w:eastAsia="Times New Roman" w:cs="Arial"/>
                <w:b/>
                <w:sz w:val="18"/>
                <w:szCs w:val="18"/>
                <w:vertAlign w:val="superscript"/>
              </w:rPr>
              <w:t>th</w:t>
            </w:r>
            <w:r>
              <w:rPr>
                <w:rFonts w:eastAsia="Times New Roman" w:cs="Arial"/>
                <w:b/>
                <w:sz w:val="18"/>
                <w:szCs w:val="18"/>
              </w:rPr>
              <w:t xml:space="preserve"> June 2019</w:t>
            </w:r>
          </w:p>
          <w:p w14:paraId="51035325" w14:textId="77777777" w:rsidR="00A47B2A" w:rsidRDefault="00A47B2A">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079991C1" w14:textId="2DABBF6B" w:rsidR="00A47B2A" w:rsidRDefault="00A47B2A">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Any person interested has the right to inspect and make copies of the accounting records for the financial year to which the audit relates and all books, deeds, contracts, bills, vouchers, </w:t>
            </w:r>
            <w:proofErr w:type="gramStart"/>
            <w:r>
              <w:rPr>
                <w:rFonts w:eastAsia="Times New Roman" w:cs="Arial"/>
                <w:b/>
                <w:sz w:val="18"/>
                <w:szCs w:val="18"/>
              </w:rPr>
              <w:t>receipts</w:t>
            </w:r>
            <w:proofErr w:type="gramEnd"/>
            <w:r>
              <w:rPr>
                <w:rFonts w:eastAsia="Times New Roman" w:cs="Arial"/>
                <w:b/>
                <w:sz w:val="18"/>
                <w:szCs w:val="18"/>
              </w:rPr>
              <w:t xml:space="preserve"> and other documents relating to those records must be made available for inspection by any person interested. For the year ended 31 March 20</w:t>
            </w:r>
            <w:r>
              <w:rPr>
                <w:rFonts w:eastAsia="Times New Roman" w:cs="Arial"/>
                <w:b/>
                <w:sz w:val="18"/>
                <w:szCs w:val="18"/>
              </w:rPr>
              <w:t>19</w:t>
            </w:r>
            <w:r>
              <w:rPr>
                <w:rFonts w:eastAsia="Times New Roman" w:cs="Arial"/>
                <w:b/>
                <w:sz w:val="18"/>
                <w:szCs w:val="18"/>
              </w:rPr>
              <w:t>, these documents will be available on reasonable notice by application to:</w:t>
            </w:r>
          </w:p>
          <w:p w14:paraId="29794E64" w14:textId="77777777" w:rsidR="00A47B2A" w:rsidRDefault="00A47B2A">
            <w:pPr>
              <w:overflowPunct w:val="0"/>
              <w:autoSpaceDE w:val="0"/>
              <w:autoSpaceDN w:val="0"/>
              <w:adjustRightInd w:val="0"/>
              <w:spacing w:after="0" w:line="240" w:lineRule="auto"/>
              <w:textAlignment w:val="baseline"/>
              <w:rPr>
                <w:rFonts w:eastAsia="Times New Roman" w:cs="Arial"/>
                <w:b/>
                <w:sz w:val="18"/>
                <w:szCs w:val="18"/>
              </w:rPr>
            </w:pPr>
          </w:p>
          <w:p w14:paraId="2DC10B6D" w14:textId="77777777" w:rsidR="00A47B2A" w:rsidRDefault="00A47B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 xml:space="preserve">Ingrid Spencer, Clerk to the Margate Charter Trustees </w:t>
            </w:r>
          </w:p>
          <w:p w14:paraId="61E017CE" w14:textId="77777777" w:rsidR="00A47B2A" w:rsidRDefault="00A47B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Margate Charter Trustees,</w:t>
            </w:r>
          </w:p>
          <w:p w14:paraId="6CFE376A" w14:textId="77777777" w:rsidR="00A47B2A" w:rsidRDefault="00A47B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The Media Centre, 11-13 King Street, Margate,         </w:t>
            </w:r>
          </w:p>
          <w:p w14:paraId="6FA0C7D4" w14:textId="77777777" w:rsidR="00A47B2A" w:rsidRDefault="00A47B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01843 448590</w:t>
            </w:r>
          </w:p>
          <w:p w14:paraId="061F06A2" w14:textId="77777777" w:rsidR="00A47B2A" w:rsidRDefault="00A47B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ingrid@margate.org.uk</w:t>
            </w:r>
          </w:p>
          <w:p w14:paraId="6F4E16A4" w14:textId="77777777" w:rsidR="00A47B2A" w:rsidRDefault="00A47B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1C78EB6" w14:textId="77777777" w:rsidR="00A47B2A" w:rsidRDefault="00A47B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FBA9CC7" w14:textId="50BEE329" w:rsidR="00A47B2A" w:rsidRDefault="00A47B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(c) __</w:t>
            </w:r>
            <w:r>
              <w:rPr>
                <w:rFonts w:eastAsia="Times New Roman" w:cs="Arial"/>
                <w:b/>
                <w:sz w:val="18"/>
                <w:szCs w:val="18"/>
              </w:rPr>
              <w:t xml:space="preserve">Monday </w:t>
            </w:r>
            <w:r>
              <w:rPr>
                <w:rFonts w:eastAsia="Times New Roman" w:cs="Arial"/>
                <w:b/>
                <w:sz w:val="18"/>
                <w:szCs w:val="18"/>
              </w:rPr>
              <w:t>17</w:t>
            </w:r>
            <w:r w:rsidRPr="00A47B2A">
              <w:rPr>
                <w:rFonts w:eastAsia="Times New Roman" w:cs="Arial"/>
                <w:b/>
                <w:sz w:val="18"/>
                <w:szCs w:val="18"/>
                <w:vertAlign w:val="superscript"/>
              </w:rPr>
              <w:t>th</w:t>
            </w:r>
            <w:r>
              <w:rPr>
                <w:rFonts w:eastAsia="Times New Roman" w:cs="Arial"/>
                <w:b/>
                <w:sz w:val="18"/>
                <w:szCs w:val="18"/>
              </w:rPr>
              <w:t xml:space="preserve"> June 2019</w:t>
            </w:r>
          </w:p>
          <w:p w14:paraId="351D7521" w14:textId="77777777" w:rsidR="00A47B2A" w:rsidRDefault="00A47B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6235020" w14:textId="09D17DE7" w:rsidR="00A47B2A" w:rsidRDefault="00A47B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(d) ___</w:t>
            </w:r>
            <w:r>
              <w:rPr>
                <w:rFonts w:eastAsia="Times New Roman" w:cs="Arial"/>
                <w:b/>
                <w:sz w:val="18"/>
                <w:szCs w:val="18"/>
              </w:rPr>
              <w:t xml:space="preserve">Friday </w:t>
            </w:r>
            <w:r>
              <w:rPr>
                <w:rFonts w:eastAsia="Times New Roman" w:cs="Arial"/>
                <w:b/>
                <w:sz w:val="18"/>
                <w:szCs w:val="18"/>
              </w:rPr>
              <w:t>26</w:t>
            </w:r>
            <w:r w:rsidRPr="00A47B2A">
              <w:rPr>
                <w:rFonts w:eastAsia="Times New Roman" w:cs="Arial"/>
                <w:b/>
                <w:sz w:val="18"/>
                <w:szCs w:val="18"/>
                <w:vertAlign w:val="superscript"/>
              </w:rPr>
              <w:t>th</w:t>
            </w:r>
            <w:r>
              <w:rPr>
                <w:rFonts w:eastAsia="Times New Roman" w:cs="Arial"/>
                <w:b/>
                <w:sz w:val="18"/>
                <w:szCs w:val="18"/>
              </w:rPr>
              <w:t xml:space="preserve"> July 2019</w:t>
            </w:r>
          </w:p>
          <w:p w14:paraId="53C5ACFF" w14:textId="77777777" w:rsidR="00A47B2A" w:rsidRDefault="00A47B2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18A9684" w14:textId="77777777" w:rsidR="00A47B2A" w:rsidRDefault="00A47B2A">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1CBD24AA" w14:textId="77777777" w:rsidR="00A47B2A" w:rsidRDefault="00A47B2A">
            <w:pPr>
              <w:overflowPunct w:val="0"/>
              <w:autoSpaceDE w:val="0"/>
              <w:autoSpaceDN w:val="0"/>
              <w:adjustRightInd w:val="0"/>
              <w:spacing w:after="0" w:line="240" w:lineRule="auto"/>
              <w:textAlignment w:val="baseline"/>
              <w:rPr>
                <w:rFonts w:eastAsia="Times New Roman" w:cs="Arial"/>
                <w:b/>
                <w:sz w:val="18"/>
                <w:szCs w:val="18"/>
              </w:rPr>
            </w:pPr>
          </w:p>
          <w:p w14:paraId="1F345804" w14:textId="77777777" w:rsidR="00A47B2A" w:rsidRDefault="00A47B2A" w:rsidP="004F6369">
            <w:pPr>
              <w:numPr>
                <w:ilvl w:val="0"/>
                <w:numId w:val="2"/>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36214528" w14:textId="77777777" w:rsidR="00A47B2A" w:rsidRDefault="00A47B2A" w:rsidP="004F6369">
            <w:pPr>
              <w:numPr>
                <w:ilvl w:val="0"/>
                <w:numId w:val="2"/>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3566CFBF" w14:textId="77777777" w:rsidR="00A47B2A" w:rsidRDefault="00A47B2A">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443C9F6A" w14:textId="77777777" w:rsidR="00A47B2A" w:rsidRDefault="00A47B2A">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64BC74DB" w14:textId="77777777" w:rsidR="00A47B2A" w:rsidRDefault="00A47B2A">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CDBDD1C" w14:textId="77777777" w:rsidR="00A47B2A" w:rsidRDefault="00A47B2A">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09BE5610" w14:textId="77777777" w:rsidR="00A47B2A" w:rsidRDefault="00A47B2A">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5F863F3" w14:textId="77777777" w:rsidR="00A47B2A" w:rsidRDefault="00A47B2A">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PKF Littlejohn LLP (Ref: SBA Team)</w:t>
            </w:r>
          </w:p>
          <w:p w14:paraId="051F4DB4" w14:textId="77777777" w:rsidR="00A47B2A" w:rsidRDefault="00A47B2A">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15 </w:t>
            </w:r>
            <w:proofErr w:type="spellStart"/>
            <w:r>
              <w:rPr>
                <w:rFonts w:eastAsia="Times New Roman" w:cs="Arial"/>
                <w:b/>
                <w:sz w:val="18"/>
                <w:szCs w:val="18"/>
              </w:rPr>
              <w:t>Westferry</w:t>
            </w:r>
            <w:proofErr w:type="spellEnd"/>
            <w:r>
              <w:rPr>
                <w:rFonts w:eastAsia="Times New Roman" w:cs="Arial"/>
                <w:b/>
                <w:sz w:val="18"/>
                <w:szCs w:val="18"/>
              </w:rPr>
              <w:t xml:space="preserve"> Circus</w:t>
            </w:r>
          </w:p>
          <w:p w14:paraId="1CF49F80" w14:textId="77777777" w:rsidR="00A47B2A" w:rsidRDefault="00A47B2A">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Canary Wharf</w:t>
            </w:r>
          </w:p>
          <w:p w14:paraId="6F97B24F" w14:textId="77777777" w:rsidR="00A47B2A" w:rsidRDefault="00A47B2A">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Pr>
                <w:rFonts w:eastAsia="Times New Roman" w:cs="Arial"/>
                <w:b/>
                <w:color w:val="000000" w:themeColor="text1"/>
                <w:sz w:val="18"/>
                <w:szCs w:val="18"/>
              </w:rPr>
              <w:t>London E14 4HD</w:t>
            </w:r>
          </w:p>
          <w:p w14:paraId="29A08579" w14:textId="77777777" w:rsidR="00A47B2A" w:rsidRDefault="00A47B2A">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w:t>
            </w:r>
            <w:hyperlink r:id="rId5" w:history="1">
              <w:r>
                <w:rPr>
                  <w:rStyle w:val="Hyperlink"/>
                  <w:rFonts w:eastAsia="Times New Roman" w:cs="Arial"/>
                  <w:sz w:val="18"/>
                </w:rPr>
                <w:t>sba@pkf-l.com</w:t>
              </w:r>
            </w:hyperlink>
            <w:r>
              <w:rPr>
                <w:rFonts w:eastAsia="Times New Roman" w:cs="Arial"/>
                <w:color w:val="000000" w:themeColor="text1"/>
                <w:sz w:val="18"/>
                <w:szCs w:val="18"/>
              </w:rPr>
              <w:t>)</w:t>
            </w:r>
          </w:p>
          <w:p w14:paraId="0E2D47B4" w14:textId="77777777" w:rsidR="00A47B2A" w:rsidRDefault="00A47B2A">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6698547B" w14:textId="42CC049C" w:rsidR="00A47B2A" w:rsidRDefault="00A47B2A" w:rsidP="00A47B2A">
            <w:pPr>
              <w:overflowPunct w:val="0"/>
              <w:autoSpaceDE w:val="0"/>
              <w:autoSpaceDN w:val="0"/>
              <w:adjustRightInd w:val="0"/>
              <w:spacing w:line="240" w:lineRule="auto"/>
              <w:contextualSpacing/>
              <w:jc w:val="left"/>
              <w:textAlignment w:val="baseline"/>
              <w:rPr>
                <w:rFonts w:eastAsia="Times New Roman" w:cs="Arial"/>
                <w:b/>
                <w:sz w:val="20"/>
                <w:szCs w:val="20"/>
              </w:rPr>
            </w:pPr>
            <w:r>
              <w:rPr>
                <w:rFonts w:eastAsia="Times New Roman" w:cs="Arial"/>
                <w:b/>
                <w:sz w:val="18"/>
                <w:szCs w:val="18"/>
              </w:rPr>
              <w:t>5. This announcement is made by (e)     Ingrid Spencer</w:t>
            </w:r>
            <w:r>
              <w:rPr>
                <w:rFonts w:eastAsia="Times New Roman" w:cs="Arial"/>
                <w:b/>
                <w:sz w:val="18"/>
                <w:szCs w:val="18"/>
              </w:rPr>
              <w:t xml:space="preserve"> RFO Margate Charter Trustees</w:t>
            </w:r>
          </w:p>
        </w:tc>
        <w:tc>
          <w:tcPr>
            <w:tcW w:w="3119" w:type="dxa"/>
            <w:tcBorders>
              <w:top w:val="single" w:sz="4" w:space="0" w:color="000000"/>
              <w:left w:val="single" w:sz="4" w:space="0" w:color="000000"/>
              <w:bottom w:val="single" w:sz="4" w:space="0" w:color="000000"/>
              <w:right w:val="single" w:sz="4" w:space="0" w:color="000000"/>
            </w:tcBorders>
          </w:tcPr>
          <w:p w14:paraId="7CEDCDDE" w14:textId="77777777" w:rsidR="00A47B2A" w:rsidRDefault="00A47B2A">
            <w:pPr>
              <w:overflowPunct w:val="0"/>
              <w:autoSpaceDE w:val="0"/>
              <w:autoSpaceDN w:val="0"/>
              <w:adjustRightInd w:val="0"/>
              <w:spacing w:after="0" w:line="240" w:lineRule="auto"/>
              <w:textAlignment w:val="baseline"/>
              <w:rPr>
                <w:rFonts w:eastAsia="Times New Roman" w:cs="Arial"/>
                <w:sz w:val="19"/>
                <w:szCs w:val="19"/>
              </w:rPr>
            </w:pPr>
          </w:p>
          <w:p w14:paraId="49FFC006" w14:textId="77777777" w:rsidR="00A47B2A" w:rsidRDefault="00A47B2A">
            <w:pPr>
              <w:overflowPunct w:val="0"/>
              <w:autoSpaceDE w:val="0"/>
              <w:autoSpaceDN w:val="0"/>
              <w:adjustRightInd w:val="0"/>
              <w:spacing w:after="0" w:line="240" w:lineRule="auto"/>
              <w:textAlignment w:val="baseline"/>
              <w:rPr>
                <w:rFonts w:eastAsia="Times New Roman" w:cs="Arial"/>
                <w:sz w:val="19"/>
                <w:szCs w:val="19"/>
              </w:rPr>
            </w:pPr>
          </w:p>
          <w:p w14:paraId="7376821D" w14:textId="77777777" w:rsidR="00A47B2A" w:rsidRDefault="00A47B2A">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246A8DDF" w14:textId="77777777" w:rsidR="00A47B2A" w:rsidRDefault="00A47B2A">
            <w:pPr>
              <w:overflowPunct w:val="0"/>
              <w:autoSpaceDE w:val="0"/>
              <w:autoSpaceDN w:val="0"/>
              <w:adjustRightInd w:val="0"/>
              <w:spacing w:after="0" w:line="240" w:lineRule="auto"/>
              <w:textAlignment w:val="baseline"/>
              <w:rPr>
                <w:rFonts w:eastAsia="Times New Roman" w:cs="Arial"/>
                <w:sz w:val="19"/>
                <w:szCs w:val="19"/>
              </w:rPr>
            </w:pPr>
          </w:p>
          <w:p w14:paraId="26D156E4" w14:textId="77777777" w:rsidR="00A47B2A" w:rsidRDefault="00A47B2A">
            <w:pPr>
              <w:overflowPunct w:val="0"/>
              <w:autoSpaceDE w:val="0"/>
              <w:autoSpaceDN w:val="0"/>
              <w:adjustRightInd w:val="0"/>
              <w:spacing w:after="0" w:line="240" w:lineRule="auto"/>
              <w:textAlignment w:val="baseline"/>
              <w:rPr>
                <w:rFonts w:eastAsia="Times New Roman" w:cs="Arial"/>
                <w:sz w:val="19"/>
                <w:szCs w:val="19"/>
              </w:rPr>
            </w:pPr>
          </w:p>
          <w:p w14:paraId="47FF291E" w14:textId="77777777" w:rsidR="00A47B2A" w:rsidRDefault="00A47B2A">
            <w:pPr>
              <w:overflowPunct w:val="0"/>
              <w:autoSpaceDE w:val="0"/>
              <w:autoSpaceDN w:val="0"/>
              <w:adjustRightInd w:val="0"/>
              <w:spacing w:after="0" w:line="240" w:lineRule="auto"/>
              <w:textAlignment w:val="baseline"/>
              <w:rPr>
                <w:rFonts w:eastAsia="Times New Roman" w:cs="Arial"/>
                <w:sz w:val="19"/>
                <w:szCs w:val="19"/>
              </w:rPr>
            </w:pPr>
          </w:p>
          <w:p w14:paraId="22D937E5" w14:textId="77777777" w:rsidR="00A47B2A" w:rsidRDefault="00A47B2A">
            <w:pPr>
              <w:overflowPunct w:val="0"/>
              <w:autoSpaceDE w:val="0"/>
              <w:autoSpaceDN w:val="0"/>
              <w:adjustRightInd w:val="0"/>
              <w:spacing w:after="0" w:line="240" w:lineRule="auto"/>
              <w:textAlignment w:val="baseline"/>
              <w:rPr>
                <w:rFonts w:eastAsia="Times New Roman" w:cs="Arial"/>
                <w:sz w:val="19"/>
                <w:szCs w:val="19"/>
              </w:rPr>
            </w:pPr>
          </w:p>
          <w:p w14:paraId="0242176C" w14:textId="77777777" w:rsidR="00A47B2A" w:rsidRDefault="00A47B2A">
            <w:pPr>
              <w:overflowPunct w:val="0"/>
              <w:autoSpaceDE w:val="0"/>
              <w:autoSpaceDN w:val="0"/>
              <w:adjustRightInd w:val="0"/>
              <w:spacing w:after="0" w:line="240" w:lineRule="auto"/>
              <w:textAlignment w:val="baseline"/>
              <w:rPr>
                <w:rFonts w:eastAsia="Times New Roman" w:cs="Arial"/>
                <w:sz w:val="19"/>
                <w:szCs w:val="19"/>
              </w:rPr>
            </w:pPr>
          </w:p>
          <w:p w14:paraId="3C894BCC" w14:textId="77777777" w:rsidR="00A47B2A" w:rsidRDefault="00A47B2A">
            <w:pPr>
              <w:overflowPunct w:val="0"/>
              <w:autoSpaceDE w:val="0"/>
              <w:autoSpaceDN w:val="0"/>
              <w:adjustRightInd w:val="0"/>
              <w:spacing w:after="0" w:line="240" w:lineRule="auto"/>
              <w:textAlignment w:val="baseline"/>
              <w:rPr>
                <w:rFonts w:eastAsia="Times New Roman" w:cs="Arial"/>
                <w:sz w:val="19"/>
                <w:szCs w:val="19"/>
              </w:rPr>
            </w:pPr>
          </w:p>
          <w:p w14:paraId="7A2DA87A" w14:textId="77777777" w:rsidR="00A47B2A" w:rsidRDefault="00A47B2A">
            <w:pPr>
              <w:overflowPunct w:val="0"/>
              <w:autoSpaceDE w:val="0"/>
              <w:autoSpaceDN w:val="0"/>
              <w:adjustRightInd w:val="0"/>
              <w:spacing w:after="0" w:line="240" w:lineRule="auto"/>
              <w:ind w:left="357"/>
              <w:textAlignment w:val="baseline"/>
              <w:rPr>
                <w:rFonts w:eastAsia="Times New Roman" w:cs="Arial"/>
                <w:sz w:val="19"/>
                <w:szCs w:val="19"/>
              </w:rPr>
            </w:pPr>
          </w:p>
          <w:p w14:paraId="44A53938" w14:textId="77777777" w:rsidR="00A47B2A" w:rsidRDefault="00A47B2A">
            <w:pPr>
              <w:overflowPunct w:val="0"/>
              <w:autoSpaceDE w:val="0"/>
              <w:autoSpaceDN w:val="0"/>
              <w:adjustRightInd w:val="0"/>
              <w:spacing w:after="0" w:line="240" w:lineRule="auto"/>
              <w:textAlignment w:val="baseline"/>
              <w:rPr>
                <w:rFonts w:eastAsia="Times New Roman" w:cs="Arial"/>
                <w:sz w:val="16"/>
                <w:szCs w:val="16"/>
              </w:rPr>
            </w:pPr>
          </w:p>
          <w:p w14:paraId="1190FE93" w14:textId="77777777" w:rsidR="00A47B2A" w:rsidRDefault="00A47B2A">
            <w:pPr>
              <w:overflowPunct w:val="0"/>
              <w:autoSpaceDE w:val="0"/>
              <w:autoSpaceDN w:val="0"/>
              <w:adjustRightInd w:val="0"/>
              <w:spacing w:after="0" w:line="240" w:lineRule="auto"/>
              <w:textAlignment w:val="baseline"/>
              <w:rPr>
                <w:rFonts w:eastAsia="Times New Roman" w:cs="Arial"/>
                <w:sz w:val="16"/>
                <w:szCs w:val="16"/>
              </w:rPr>
            </w:pPr>
          </w:p>
          <w:p w14:paraId="02831018" w14:textId="77777777" w:rsidR="00A47B2A" w:rsidRDefault="00A47B2A">
            <w:pPr>
              <w:overflowPunct w:val="0"/>
              <w:autoSpaceDE w:val="0"/>
              <w:autoSpaceDN w:val="0"/>
              <w:adjustRightInd w:val="0"/>
              <w:spacing w:after="0" w:line="240" w:lineRule="auto"/>
              <w:textAlignment w:val="baseline"/>
              <w:rPr>
                <w:rFonts w:eastAsia="Times New Roman" w:cs="Arial"/>
                <w:sz w:val="16"/>
                <w:szCs w:val="16"/>
              </w:rPr>
            </w:pPr>
          </w:p>
          <w:p w14:paraId="790D0F27" w14:textId="77777777" w:rsidR="00A47B2A" w:rsidRDefault="00A47B2A">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Insert name, </w:t>
            </w:r>
            <w:proofErr w:type="gramStart"/>
            <w:r>
              <w:rPr>
                <w:rFonts w:eastAsia="Times New Roman" w:cs="Arial"/>
                <w:sz w:val="16"/>
                <w:szCs w:val="16"/>
              </w:rPr>
              <w:t>position</w:t>
            </w:r>
            <w:proofErr w:type="gramEnd"/>
            <w:r>
              <w:rPr>
                <w:rFonts w:eastAsia="Times New Roman" w:cs="Arial"/>
                <w:sz w:val="16"/>
                <w:szCs w:val="16"/>
              </w:rPr>
              <w:t xml:space="preserve"> and address/telephone number/ email address, as appropriate, of the Clerk or other person to which any person may apply to inspect the accounts</w:t>
            </w:r>
          </w:p>
          <w:p w14:paraId="050B5258" w14:textId="77777777" w:rsidR="00A47B2A" w:rsidRDefault="00A47B2A">
            <w:pPr>
              <w:overflowPunct w:val="0"/>
              <w:autoSpaceDE w:val="0"/>
              <w:autoSpaceDN w:val="0"/>
              <w:adjustRightInd w:val="0"/>
              <w:spacing w:after="0" w:line="240" w:lineRule="auto"/>
              <w:ind w:left="357"/>
              <w:textAlignment w:val="baseline"/>
              <w:rPr>
                <w:rFonts w:eastAsia="Times New Roman" w:cs="Arial"/>
                <w:sz w:val="16"/>
                <w:szCs w:val="16"/>
              </w:rPr>
            </w:pPr>
          </w:p>
          <w:p w14:paraId="1E62B83D" w14:textId="77777777" w:rsidR="00A47B2A" w:rsidRDefault="00A47B2A">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4C42AD76" w14:textId="77777777" w:rsidR="00A47B2A" w:rsidRDefault="00A47B2A">
            <w:pPr>
              <w:overflowPunct w:val="0"/>
              <w:autoSpaceDE w:val="0"/>
              <w:autoSpaceDN w:val="0"/>
              <w:adjustRightInd w:val="0"/>
              <w:spacing w:after="0" w:line="240" w:lineRule="auto"/>
              <w:ind w:left="357"/>
              <w:textAlignment w:val="baseline"/>
              <w:rPr>
                <w:rFonts w:eastAsia="Times New Roman" w:cs="Arial"/>
                <w:sz w:val="14"/>
                <w:szCs w:val="14"/>
              </w:rPr>
            </w:pPr>
          </w:p>
          <w:p w14:paraId="350575A3" w14:textId="77777777" w:rsidR="00A47B2A" w:rsidRDefault="00A47B2A">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14:paraId="2D7ECC07" w14:textId="77777777" w:rsidR="00A47B2A" w:rsidRDefault="00A47B2A">
            <w:pPr>
              <w:overflowPunct w:val="0"/>
              <w:autoSpaceDE w:val="0"/>
              <w:autoSpaceDN w:val="0"/>
              <w:adjustRightInd w:val="0"/>
              <w:spacing w:after="0" w:line="240" w:lineRule="auto"/>
              <w:textAlignment w:val="baseline"/>
              <w:rPr>
                <w:rFonts w:eastAsia="Times New Roman" w:cs="Arial"/>
                <w:sz w:val="19"/>
                <w:szCs w:val="19"/>
              </w:rPr>
            </w:pPr>
          </w:p>
          <w:p w14:paraId="7465EBE7" w14:textId="77777777" w:rsidR="00A47B2A" w:rsidRDefault="00A47B2A">
            <w:pPr>
              <w:overflowPunct w:val="0"/>
              <w:autoSpaceDE w:val="0"/>
              <w:autoSpaceDN w:val="0"/>
              <w:adjustRightInd w:val="0"/>
              <w:spacing w:after="0" w:line="240" w:lineRule="auto"/>
              <w:textAlignment w:val="baseline"/>
              <w:rPr>
                <w:rFonts w:eastAsia="Times New Roman" w:cs="Arial"/>
                <w:sz w:val="19"/>
                <w:szCs w:val="19"/>
              </w:rPr>
            </w:pPr>
          </w:p>
          <w:p w14:paraId="0517E213" w14:textId="77777777" w:rsidR="00A47B2A" w:rsidRDefault="00A47B2A">
            <w:pPr>
              <w:overflowPunct w:val="0"/>
              <w:autoSpaceDE w:val="0"/>
              <w:autoSpaceDN w:val="0"/>
              <w:adjustRightInd w:val="0"/>
              <w:spacing w:after="0" w:line="240" w:lineRule="auto"/>
              <w:textAlignment w:val="baseline"/>
              <w:rPr>
                <w:rFonts w:eastAsia="Times New Roman" w:cs="Arial"/>
                <w:sz w:val="19"/>
                <w:szCs w:val="19"/>
              </w:rPr>
            </w:pPr>
          </w:p>
          <w:p w14:paraId="0048AEC6" w14:textId="77777777" w:rsidR="00A47B2A" w:rsidRDefault="00A47B2A">
            <w:pPr>
              <w:overflowPunct w:val="0"/>
              <w:autoSpaceDE w:val="0"/>
              <w:autoSpaceDN w:val="0"/>
              <w:adjustRightInd w:val="0"/>
              <w:spacing w:after="0" w:line="240" w:lineRule="auto"/>
              <w:textAlignment w:val="baseline"/>
              <w:rPr>
                <w:rFonts w:eastAsia="Times New Roman" w:cs="Arial"/>
                <w:sz w:val="19"/>
                <w:szCs w:val="19"/>
              </w:rPr>
            </w:pPr>
          </w:p>
          <w:p w14:paraId="7F659A6C" w14:textId="77777777" w:rsidR="00A47B2A" w:rsidRDefault="00A47B2A">
            <w:pPr>
              <w:overflowPunct w:val="0"/>
              <w:autoSpaceDE w:val="0"/>
              <w:autoSpaceDN w:val="0"/>
              <w:adjustRightInd w:val="0"/>
              <w:spacing w:after="0" w:line="240" w:lineRule="auto"/>
              <w:textAlignment w:val="baseline"/>
              <w:rPr>
                <w:rFonts w:eastAsia="Times New Roman" w:cs="Arial"/>
                <w:sz w:val="19"/>
                <w:szCs w:val="19"/>
              </w:rPr>
            </w:pPr>
          </w:p>
          <w:p w14:paraId="77E21FC9" w14:textId="77777777" w:rsidR="00A47B2A" w:rsidRDefault="00A47B2A">
            <w:pPr>
              <w:overflowPunct w:val="0"/>
              <w:autoSpaceDE w:val="0"/>
              <w:autoSpaceDN w:val="0"/>
              <w:adjustRightInd w:val="0"/>
              <w:spacing w:after="0" w:line="240" w:lineRule="auto"/>
              <w:textAlignment w:val="baseline"/>
              <w:rPr>
                <w:rFonts w:eastAsia="Times New Roman" w:cs="Arial"/>
                <w:sz w:val="19"/>
                <w:szCs w:val="19"/>
              </w:rPr>
            </w:pPr>
          </w:p>
          <w:p w14:paraId="38EA68AB" w14:textId="77777777" w:rsidR="00A47B2A" w:rsidRDefault="00A47B2A">
            <w:pPr>
              <w:overflowPunct w:val="0"/>
              <w:autoSpaceDE w:val="0"/>
              <w:autoSpaceDN w:val="0"/>
              <w:adjustRightInd w:val="0"/>
              <w:spacing w:after="0" w:line="240" w:lineRule="auto"/>
              <w:textAlignment w:val="baseline"/>
              <w:rPr>
                <w:rFonts w:eastAsia="Times New Roman" w:cs="Arial"/>
                <w:sz w:val="19"/>
                <w:szCs w:val="19"/>
              </w:rPr>
            </w:pPr>
          </w:p>
          <w:p w14:paraId="13BE2B56" w14:textId="77777777" w:rsidR="00A47B2A" w:rsidRDefault="00A47B2A">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1913319" w14:textId="77777777" w:rsidR="00A47B2A" w:rsidRDefault="00A47B2A">
            <w:pPr>
              <w:overflowPunct w:val="0"/>
              <w:autoSpaceDE w:val="0"/>
              <w:autoSpaceDN w:val="0"/>
              <w:adjustRightInd w:val="0"/>
              <w:spacing w:after="0" w:line="240" w:lineRule="auto"/>
              <w:ind w:left="360"/>
              <w:textAlignment w:val="baseline"/>
              <w:rPr>
                <w:rFonts w:eastAsia="Times New Roman" w:cs="Arial"/>
                <w:sz w:val="16"/>
                <w:szCs w:val="16"/>
              </w:rPr>
            </w:pPr>
          </w:p>
          <w:p w14:paraId="3A620A0B" w14:textId="77777777" w:rsidR="00A47B2A" w:rsidRDefault="00A47B2A">
            <w:pPr>
              <w:overflowPunct w:val="0"/>
              <w:autoSpaceDE w:val="0"/>
              <w:autoSpaceDN w:val="0"/>
              <w:adjustRightInd w:val="0"/>
              <w:spacing w:after="0" w:line="240" w:lineRule="auto"/>
              <w:textAlignment w:val="baseline"/>
              <w:rPr>
                <w:rFonts w:eastAsia="Times New Roman" w:cs="Arial"/>
                <w:sz w:val="16"/>
                <w:szCs w:val="16"/>
              </w:rPr>
            </w:pPr>
          </w:p>
          <w:p w14:paraId="5E28182B" w14:textId="77777777" w:rsidR="00A47B2A" w:rsidRDefault="00A47B2A">
            <w:pPr>
              <w:overflowPunct w:val="0"/>
              <w:autoSpaceDE w:val="0"/>
              <w:autoSpaceDN w:val="0"/>
              <w:adjustRightInd w:val="0"/>
              <w:spacing w:after="0" w:line="240" w:lineRule="auto"/>
              <w:textAlignment w:val="baseline"/>
              <w:rPr>
                <w:rFonts w:eastAsia="Times New Roman" w:cs="Arial"/>
                <w:sz w:val="16"/>
                <w:szCs w:val="16"/>
              </w:rPr>
            </w:pPr>
          </w:p>
          <w:p w14:paraId="43341C90" w14:textId="77777777" w:rsidR="00A47B2A" w:rsidRDefault="00A47B2A">
            <w:pPr>
              <w:overflowPunct w:val="0"/>
              <w:autoSpaceDE w:val="0"/>
              <w:autoSpaceDN w:val="0"/>
              <w:adjustRightInd w:val="0"/>
              <w:spacing w:after="0" w:line="240" w:lineRule="auto"/>
              <w:textAlignment w:val="baseline"/>
              <w:rPr>
                <w:rFonts w:eastAsia="Times New Roman" w:cs="Arial"/>
                <w:sz w:val="16"/>
                <w:szCs w:val="16"/>
              </w:rPr>
            </w:pPr>
          </w:p>
          <w:p w14:paraId="41388C37" w14:textId="77777777" w:rsidR="00A47B2A" w:rsidRDefault="00A47B2A">
            <w:pPr>
              <w:overflowPunct w:val="0"/>
              <w:autoSpaceDE w:val="0"/>
              <w:autoSpaceDN w:val="0"/>
              <w:adjustRightInd w:val="0"/>
              <w:spacing w:after="0" w:line="240" w:lineRule="auto"/>
              <w:textAlignment w:val="baseline"/>
              <w:rPr>
                <w:rFonts w:eastAsia="Times New Roman" w:cs="Arial"/>
                <w:sz w:val="16"/>
                <w:szCs w:val="16"/>
              </w:rPr>
            </w:pPr>
          </w:p>
          <w:p w14:paraId="3167F3E5" w14:textId="77777777" w:rsidR="00A47B2A" w:rsidRDefault="00A47B2A">
            <w:pPr>
              <w:overflowPunct w:val="0"/>
              <w:autoSpaceDE w:val="0"/>
              <w:autoSpaceDN w:val="0"/>
              <w:adjustRightInd w:val="0"/>
              <w:spacing w:after="0" w:line="240" w:lineRule="auto"/>
              <w:textAlignment w:val="baseline"/>
              <w:rPr>
                <w:rFonts w:eastAsia="Times New Roman" w:cs="Arial"/>
                <w:sz w:val="16"/>
                <w:szCs w:val="16"/>
              </w:rPr>
            </w:pPr>
          </w:p>
          <w:p w14:paraId="7C0470D4" w14:textId="77777777" w:rsidR="00A47B2A" w:rsidRDefault="00A47B2A">
            <w:pPr>
              <w:overflowPunct w:val="0"/>
              <w:autoSpaceDE w:val="0"/>
              <w:autoSpaceDN w:val="0"/>
              <w:adjustRightInd w:val="0"/>
              <w:spacing w:after="0" w:line="240" w:lineRule="auto"/>
              <w:textAlignment w:val="baseline"/>
              <w:rPr>
                <w:rFonts w:eastAsia="Times New Roman" w:cs="Arial"/>
                <w:sz w:val="16"/>
                <w:szCs w:val="16"/>
              </w:rPr>
            </w:pPr>
          </w:p>
          <w:p w14:paraId="516970A6" w14:textId="77777777" w:rsidR="00A47B2A" w:rsidRDefault="00A47B2A">
            <w:pPr>
              <w:overflowPunct w:val="0"/>
              <w:autoSpaceDE w:val="0"/>
              <w:autoSpaceDN w:val="0"/>
              <w:adjustRightInd w:val="0"/>
              <w:spacing w:after="0" w:line="240" w:lineRule="auto"/>
              <w:textAlignment w:val="baseline"/>
              <w:rPr>
                <w:rFonts w:eastAsia="Times New Roman" w:cs="Arial"/>
                <w:sz w:val="16"/>
                <w:szCs w:val="16"/>
              </w:rPr>
            </w:pPr>
          </w:p>
          <w:p w14:paraId="55135F0E" w14:textId="77777777" w:rsidR="00A47B2A" w:rsidRDefault="00A47B2A">
            <w:pPr>
              <w:overflowPunct w:val="0"/>
              <w:autoSpaceDE w:val="0"/>
              <w:autoSpaceDN w:val="0"/>
              <w:adjustRightInd w:val="0"/>
              <w:spacing w:after="0" w:line="240" w:lineRule="auto"/>
              <w:textAlignment w:val="baseline"/>
              <w:rPr>
                <w:rFonts w:eastAsia="Times New Roman" w:cs="Arial"/>
                <w:sz w:val="16"/>
                <w:szCs w:val="16"/>
              </w:rPr>
            </w:pPr>
          </w:p>
          <w:p w14:paraId="63327240" w14:textId="77777777" w:rsidR="00A47B2A" w:rsidRDefault="00A47B2A">
            <w:pPr>
              <w:overflowPunct w:val="0"/>
              <w:autoSpaceDE w:val="0"/>
              <w:autoSpaceDN w:val="0"/>
              <w:adjustRightInd w:val="0"/>
              <w:spacing w:after="0" w:line="240" w:lineRule="auto"/>
              <w:textAlignment w:val="baseline"/>
              <w:rPr>
                <w:rFonts w:eastAsia="Times New Roman" w:cs="Arial"/>
                <w:sz w:val="16"/>
                <w:szCs w:val="16"/>
              </w:rPr>
            </w:pPr>
          </w:p>
          <w:p w14:paraId="2155FD1C" w14:textId="77777777" w:rsidR="00A47B2A" w:rsidRDefault="00A47B2A">
            <w:pPr>
              <w:overflowPunct w:val="0"/>
              <w:autoSpaceDE w:val="0"/>
              <w:autoSpaceDN w:val="0"/>
              <w:adjustRightInd w:val="0"/>
              <w:spacing w:after="0" w:line="240" w:lineRule="auto"/>
              <w:textAlignment w:val="baseline"/>
              <w:rPr>
                <w:rFonts w:eastAsia="Times New Roman" w:cs="Arial"/>
                <w:sz w:val="16"/>
                <w:szCs w:val="16"/>
              </w:rPr>
            </w:pPr>
          </w:p>
          <w:p w14:paraId="7ADBD84F" w14:textId="77777777" w:rsidR="00A47B2A" w:rsidRDefault="00A47B2A">
            <w:pPr>
              <w:overflowPunct w:val="0"/>
              <w:autoSpaceDE w:val="0"/>
              <w:autoSpaceDN w:val="0"/>
              <w:adjustRightInd w:val="0"/>
              <w:spacing w:after="0" w:line="240" w:lineRule="auto"/>
              <w:textAlignment w:val="baseline"/>
              <w:rPr>
                <w:rFonts w:eastAsia="Times New Roman" w:cs="Arial"/>
                <w:sz w:val="16"/>
                <w:szCs w:val="16"/>
              </w:rPr>
            </w:pPr>
          </w:p>
          <w:p w14:paraId="5F06574B" w14:textId="77777777" w:rsidR="00A47B2A" w:rsidRDefault="00A47B2A">
            <w:pPr>
              <w:overflowPunct w:val="0"/>
              <w:autoSpaceDE w:val="0"/>
              <w:autoSpaceDN w:val="0"/>
              <w:adjustRightInd w:val="0"/>
              <w:spacing w:after="0" w:line="240" w:lineRule="auto"/>
              <w:textAlignment w:val="baseline"/>
              <w:rPr>
                <w:rFonts w:eastAsia="Times New Roman" w:cs="Arial"/>
                <w:sz w:val="16"/>
                <w:szCs w:val="16"/>
              </w:rPr>
            </w:pPr>
          </w:p>
          <w:p w14:paraId="114FB72F" w14:textId="77777777" w:rsidR="00A47B2A" w:rsidRDefault="00A47B2A">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A333EDF" w14:textId="77777777" w:rsidR="00A47B2A" w:rsidRDefault="00A47B2A">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AFFBEB6" w14:textId="77777777" w:rsidR="00A47B2A" w:rsidRDefault="00A47B2A">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14:paraId="4709C102" w14:textId="77777777" w:rsidR="00A47B2A" w:rsidRDefault="00A47B2A" w:rsidP="00A47B2A">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 ACCOUNTS: A SUMMARY OF YOUR RIGHTS</w:t>
      </w:r>
    </w:p>
    <w:p w14:paraId="5C3E570C" w14:textId="77777777" w:rsidR="00A47B2A" w:rsidRDefault="00A47B2A" w:rsidP="00A47B2A">
      <w:pPr>
        <w:overflowPunct w:val="0"/>
        <w:autoSpaceDE w:val="0"/>
        <w:autoSpaceDN w:val="0"/>
        <w:adjustRightInd w:val="0"/>
        <w:spacing w:after="0" w:line="240" w:lineRule="auto"/>
        <w:jc w:val="center"/>
        <w:textAlignment w:val="baseline"/>
        <w:rPr>
          <w:rFonts w:eastAsia="Times New Roman" w:cs="Arial"/>
          <w:b/>
          <w:sz w:val="20"/>
          <w:szCs w:val="20"/>
        </w:rPr>
      </w:pPr>
    </w:p>
    <w:p w14:paraId="5E9E41B9" w14:textId="77777777" w:rsidR="00A47B2A" w:rsidRDefault="00A47B2A" w:rsidP="00A47B2A">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14:paraId="784C324A" w14:textId="77777777" w:rsidR="00A47B2A" w:rsidRDefault="00A47B2A" w:rsidP="00A47B2A">
      <w:pPr>
        <w:overflowPunct w:val="0"/>
        <w:autoSpaceDE w:val="0"/>
        <w:autoSpaceDN w:val="0"/>
        <w:adjustRightInd w:val="0"/>
        <w:spacing w:after="0" w:line="240" w:lineRule="auto"/>
        <w:jc w:val="left"/>
        <w:textAlignment w:val="baseline"/>
        <w:rPr>
          <w:rFonts w:eastAsia="Times New Roman" w:cs="Arial"/>
          <w:b/>
          <w:sz w:val="20"/>
          <w:szCs w:val="20"/>
        </w:rPr>
      </w:pPr>
    </w:p>
    <w:p w14:paraId="1E324A27" w14:textId="77777777" w:rsidR="00A47B2A" w:rsidRDefault="00A47B2A" w:rsidP="00A47B2A">
      <w:pPr>
        <w:overflowPunct w:val="0"/>
        <w:autoSpaceDE w:val="0"/>
        <w:autoSpaceDN w:val="0"/>
        <w:adjustRightInd w:val="0"/>
        <w:spacing w:after="0" w:line="240" w:lineRule="auto"/>
        <w:jc w:val="left"/>
        <w:textAlignment w:val="baseline"/>
        <w:rPr>
          <w:rFonts w:eastAsia="Times New Roman" w:cs="Arial"/>
          <w:b/>
          <w:sz w:val="20"/>
          <w:szCs w:val="20"/>
        </w:rPr>
      </w:pPr>
      <w:r>
        <w:rPr>
          <w:rFonts w:eastAsia="Times New Roman" w:cs="Arial"/>
          <w:b/>
          <w:sz w:val="20"/>
          <w:szCs w:val="20"/>
        </w:rPr>
        <w:t>The basic position</w:t>
      </w:r>
    </w:p>
    <w:p w14:paraId="0A538B05" w14:textId="77777777" w:rsidR="00A47B2A" w:rsidRDefault="00A47B2A" w:rsidP="00A47B2A">
      <w:pPr>
        <w:overflowPunct w:val="0"/>
        <w:autoSpaceDE w:val="0"/>
        <w:autoSpaceDN w:val="0"/>
        <w:adjustRightInd w:val="0"/>
        <w:spacing w:after="0" w:line="240" w:lineRule="auto"/>
        <w:jc w:val="left"/>
        <w:textAlignment w:val="baseline"/>
        <w:rPr>
          <w:rFonts w:eastAsia="Times New Roman" w:cs="Arial"/>
          <w:sz w:val="20"/>
          <w:szCs w:val="20"/>
        </w:rPr>
      </w:pPr>
    </w:p>
    <w:p w14:paraId="4208F1EB" w14:textId="77777777" w:rsidR="00A47B2A" w:rsidRDefault="00A47B2A" w:rsidP="00A47B2A">
      <w:pPr>
        <w:spacing w:line="240" w:lineRule="auto"/>
        <w:rPr>
          <w:rFonts w:eastAsia="Times New Roman" w:cs="Arial"/>
          <w:sz w:val="20"/>
          <w:szCs w:val="20"/>
        </w:rPr>
      </w:pPr>
      <w:r>
        <w:rPr>
          <w:rFonts w:eastAsia="Times New Roman" w:cs="Arial"/>
          <w:sz w:val="20"/>
          <w:szCs w:val="20"/>
        </w:rPr>
        <w:t xml:space="preserve">The </w:t>
      </w:r>
      <w:hyperlink r:id="rId6" w:history="1">
        <w:r>
          <w:rPr>
            <w:rStyle w:val="Hyper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and the </w:t>
      </w:r>
      <w:hyperlink r:id="rId7" w:history="1">
        <w:r>
          <w:rPr>
            <w:rStyle w:val="Hyperlink"/>
            <w:rFonts w:eastAsia="Times New Roman" w:cs="Arial"/>
            <w:sz w:val="20"/>
            <w:szCs w:val="20"/>
          </w:rPr>
          <w:t>Accounts and Audit Regulations 2015</w:t>
        </w:r>
      </w:hyperlink>
      <w:r>
        <w:rPr>
          <w:rFonts w:eastAsia="Times New Roman" w:cs="Arial"/>
          <w:sz w:val="20"/>
          <w:szCs w:val="20"/>
        </w:rPr>
        <w:t xml:space="preserve"> also cover the duties, responsibilities and rights of smaller authorities, other organisations and the public concerning the accounts being audited. </w:t>
      </w:r>
    </w:p>
    <w:p w14:paraId="6C359990" w14:textId="77777777" w:rsidR="00A47B2A" w:rsidRDefault="00A47B2A" w:rsidP="00A47B2A">
      <w:pPr>
        <w:spacing w:line="240" w:lineRule="auto"/>
        <w:rPr>
          <w:rFonts w:eastAsia="Times New Roman" w:cs="Arial"/>
          <w:sz w:val="20"/>
          <w:szCs w:val="20"/>
        </w:rPr>
      </w:pPr>
      <w:r>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w:t>
      </w:r>
      <w:proofErr w:type="gramStart"/>
      <w:r>
        <w:rPr>
          <w:rFonts w:eastAsia="Times New Roman" w:cs="Arial"/>
          <w:sz w:val="20"/>
          <w:szCs w:val="20"/>
        </w:rPr>
        <w:t>local residents</w:t>
      </w:r>
      <w:proofErr w:type="gramEnd"/>
      <w:r>
        <w:rPr>
          <w:rFonts w:eastAsia="Times New Roman" w:cs="Arial"/>
          <w:sz w:val="20"/>
          <w:szCs w:val="20"/>
        </w:rPr>
        <w:t xml:space="preserve"> pay for the cost of you exercising your rights through their council tax.</w:t>
      </w:r>
    </w:p>
    <w:p w14:paraId="5F51174E" w14:textId="77777777" w:rsidR="00A47B2A" w:rsidRDefault="00A47B2A" w:rsidP="00A47B2A">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 xml:space="preserve">The right to inspect the accounting </w:t>
      </w:r>
      <w:proofErr w:type="gramStart"/>
      <w:r>
        <w:rPr>
          <w:rFonts w:eastAsia="Times New Roman" w:cs="Arial"/>
          <w:b/>
          <w:sz w:val="20"/>
          <w:szCs w:val="20"/>
        </w:rPr>
        <w:t>records</w:t>
      </w:r>
      <w:proofErr w:type="gramEnd"/>
    </w:p>
    <w:p w14:paraId="44F7FE0D" w14:textId="77777777" w:rsidR="00A47B2A" w:rsidRDefault="00A47B2A" w:rsidP="00A47B2A">
      <w:pPr>
        <w:overflowPunct w:val="0"/>
        <w:autoSpaceDE w:val="0"/>
        <w:autoSpaceDN w:val="0"/>
        <w:adjustRightInd w:val="0"/>
        <w:spacing w:after="0" w:line="240" w:lineRule="auto"/>
        <w:textAlignment w:val="baseline"/>
        <w:rPr>
          <w:rFonts w:eastAsia="Times New Roman" w:cs="Arial"/>
          <w:sz w:val="20"/>
          <w:szCs w:val="20"/>
        </w:rPr>
      </w:pPr>
    </w:p>
    <w:p w14:paraId="78DA1615" w14:textId="77777777" w:rsidR="00A47B2A" w:rsidRDefault="00A47B2A" w:rsidP="00A47B2A">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Pr>
          <w:rFonts w:eastAsia="Times New Roman" w:cs="Arial"/>
          <w:sz w:val="20"/>
          <w:szCs w:val="20"/>
        </w:rPr>
        <w:t>receipts</w:t>
      </w:r>
      <w:proofErr w:type="gramEnd"/>
      <w:r>
        <w:rPr>
          <w:rFonts w:eastAsia="Times New Roman" w:cs="Arial"/>
          <w:sz w:val="20"/>
          <w:szCs w:val="20"/>
        </w:rPr>
        <w:t xml:space="preserve"> and other documents relating to those records. You can copy all, or part, of these records or documents. Your inspection must be about the </w:t>
      </w:r>
      <w:proofErr w:type="gramStart"/>
      <w:r>
        <w:rPr>
          <w:rFonts w:eastAsia="Times New Roman" w:cs="Arial"/>
          <w:sz w:val="20"/>
          <w:szCs w:val="20"/>
        </w:rPr>
        <w:t>accounts, or</w:t>
      </w:r>
      <w:proofErr w:type="gramEnd"/>
      <w:r>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Pr>
          <w:rFonts w:eastAsia="Times New Roman" w:cs="Arial"/>
          <w:sz w:val="20"/>
          <w:szCs w:val="20"/>
        </w:rPr>
        <w:t>was</w:t>
      </w:r>
      <w:proofErr w:type="gramEnd"/>
      <w:r>
        <w:rPr>
          <w:rFonts w:eastAsia="Times New Roman" w:cs="Arial"/>
          <w:sz w:val="20"/>
          <w:szCs w:val="20"/>
        </w:rPr>
        <w:t xml:space="preserve"> released to the public and there is not, set against this, a very strong reason in the public interest why it should nevertheless be disclosed. </w:t>
      </w:r>
    </w:p>
    <w:p w14:paraId="618E09E8" w14:textId="77777777" w:rsidR="00A47B2A" w:rsidRDefault="00A47B2A" w:rsidP="00A47B2A">
      <w:pPr>
        <w:overflowPunct w:val="0"/>
        <w:autoSpaceDE w:val="0"/>
        <w:autoSpaceDN w:val="0"/>
        <w:adjustRightInd w:val="0"/>
        <w:spacing w:after="0" w:line="240" w:lineRule="auto"/>
        <w:textAlignment w:val="baseline"/>
        <w:rPr>
          <w:rFonts w:eastAsia="Times New Roman" w:cs="Arial"/>
          <w:sz w:val="20"/>
          <w:szCs w:val="20"/>
        </w:rPr>
      </w:pPr>
    </w:p>
    <w:p w14:paraId="211EE0E0" w14:textId="43DAD603" w:rsidR="00A47B2A" w:rsidRDefault="00A47B2A" w:rsidP="00A47B2A">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w:t>
      </w:r>
      <w:proofErr w:type="gramStart"/>
      <w:r>
        <w:rPr>
          <w:rFonts w:eastAsia="Times New Roman" w:cs="Arial"/>
          <w:sz w:val="20"/>
          <w:szCs w:val="20"/>
        </w:rPr>
        <w:t>30 working</w:t>
      </w:r>
      <w:proofErr w:type="gramEnd"/>
      <w:r>
        <w:rPr>
          <w:rFonts w:eastAsia="Times New Roman" w:cs="Arial"/>
          <w:sz w:val="20"/>
          <w:szCs w:val="20"/>
        </w:rPr>
        <w:t xml:space="preserve">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Pr>
          <w:rFonts w:eastAsia="Times New Roman" w:cs="Arial"/>
          <w:sz w:val="20"/>
          <w:szCs w:val="20"/>
        </w:rPr>
        <w:t>30 working</w:t>
      </w:r>
      <w:proofErr w:type="gramEnd"/>
      <w:r>
        <w:rPr>
          <w:rFonts w:eastAsia="Times New Roman" w:cs="Arial"/>
          <w:sz w:val="20"/>
          <w:szCs w:val="20"/>
        </w:rPr>
        <w:t xml:space="preserve"> day period must include a common period of inspection during which all smaller authorities’ accounting records are available to inspect. This will be 1-14 July 20</w:t>
      </w:r>
      <w:r>
        <w:rPr>
          <w:rFonts w:eastAsia="Times New Roman" w:cs="Arial"/>
          <w:sz w:val="20"/>
          <w:szCs w:val="20"/>
        </w:rPr>
        <w:t>19</w:t>
      </w:r>
      <w:r>
        <w:rPr>
          <w:rFonts w:eastAsia="Times New Roman" w:cs="Arial"/>
          <w:sz w:val="20"/>
          <w:szCs w:val="20"/>
        </w:rPr>
        <w:t xml:space="preserve"> for 20</w:t>
      </w:r>
      <w:r>
        <w:rPr>
          <w:rFonts w:eastAsia="Times New Roman" w:cs="Arial"/>
          <w:sz w:val="20"/>
          <w:szCs w:val="20"/>
        </w:rPr>
        <w:t>18/19</w:t>
      </w:r>
      <w:r>
        <w:rPr>
          <w:rFonts w:eastAsia="Times New Roman" w:cs="Arial"/>
          <w:sz w:val="20"/>
          <w:szCs w:val="20"/>
        </w:rPr>
        <w:t xml:space="preserve">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14:paraId="38A5B1D0" w14:textId="77777777" w:rsidR="00A47B2A" w:rsidRDefault="00A47B2A" w:rsidP="00A47B2A">
      <w:pPr>
        <w:overflowPunct w:val="0"/>
        <w:autoSpaceDE w:val="0"/>
        <w:autoSpaceDN w:val="0"/>
        <w:adjustRightInd w:val="0"/>
        <w:spacing w:after="0" w:line="240" w:lineRule="auto"/>
        <w:textAlignment w:val="baseline"/>
        <w:rPr>
          <w:rFonts w:eastAsia="Times New Roman" w:cs="Arial"/>
          <w:sz w:val="20"/>
          <w:szCs w:val="20"/>
        </w:rPr>
      </w:pPr>
    </w:p>
    <w:p w14:paraId="47A35A7E" w14:textId="77777777" w:rsidR="00A47B2A" w:rsidRDefault="00A47B2A" w:rsidP="00A47B2A">
      <w:pPr>
        <w:overflowPunct w:val="0"/>
        <w:autoSpaceDE w:val="0"/>
        <w:autoSpaceDN w:val="0"/>
        <w:adjustRightInd w:val="0"/>
        <w:spacing w:after="0" w:line="240" w:lineRule="auto"/>
        <w:textAlignment w:val="baseline"/>
        <w:rPr>
          <w:rFonts w:eastAsia="Times New Roman" w:cs="Arial"/>
          <w:b/>
          <w:sz w:val="20"/>
          <w:szCs w:val="20"/>
        </w:rPr>
      </w:pPr>
      <w:r>
        <w:rPr>
          <w:rFonts w:eastAsia="Times New Roman" w:cs="Arial"/>
          <w:b/>
          <w:sz w:val="20"/>
          <w:szCs w:val="20"/>
        </w:rPr>
        <w:t xml:space="preserve">The right to ask the auditor questions about the accounting </w:t>
      </w:r>
      <w:proofErr w:type="gramStart"/>
      <w:r>
        <w:rPr>
          <w:rFonts w:eastAsia="Times New Roman" w:cs="Arial"/>
          <w:b/>
          <w:sz w:val="20"/>
          <w:szCs w:val="20"/>
        </w:rPr>
        <w:t>records</w:t>
      </w:r>
      <w:proofErr w:type="gramEnd"/>
    </w:p>
    <w:p w14:paraId="60D37D1F" w14:textId="77777777" w:rsidR="00A47B2A" w:rsidRDefault="00A47B2A" w:rsidP="00A47B2A">
      <w:pPr>
        <w:overflowPunct w:val="0"/>
        <w:autoSpaceDE w:val="0"/>
        <w:autoSpaceDN w:val="0"/>
        <w:adjustRightInd w:val="0"/>
        <w:spacing w:after="0" w:line="240" w:lineRule="auto"/>
        <w:textAlignment w:val="baseline"/>
        <w:rPr>
          <w:rFonts w:eastAsia="Times New Roman" w:cs="Arial"/>
          <w:b/>
          <w:sz w:val="20"/>
          <w:szCs w:val="20"/>
        </w:rPr>
      </w:pPr>
    </w:p>
    <w:p w14:paraId="2C73F6F0" w14:textId="77777777" w:rsidR="00A47B2A" w:rsidRDefault="00A47B2A" w:rsidP="00A47B2A">
      <w:pPr>
        <w:spacing w:line="240" w:lineRule="auto"/>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77D52582" w14:textId="77777777" w:rsidR="00A47B2A" w:rsidRDefault="00A47B2A" w:rsidP="00A47B2A">
      <w:pPr>
        <w:spacing w:line="240" w:lineRule="auto"/>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Pr>
          <w:rFonts w:eastAsia="Times New Roman" w:cs="Arial"/>
          <w:sz w:val="20"/>
          <w:szCs w:val="20"/>
        </w:rPr>
        <w:lastRenderedPageBreak/>
        <w:t xml:space="preserve">means formally asking questions under the Act. You can ask someone to represent you when asking the external auditor questions. </w:t>
      </w:r>
    </w:p>
    <w:p w14:paraId="470CE1A4" w14:textId="77777777" w:rsidR="00A47B2A" w:rsidRDefault="00A47B2A" w:rsidP="00A47B2A">
      <w:pPr>
        <w:spacing w:line="240" w:lineRule="auto"/>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w:t>
      </w:r>
      <w:proofErr w:type="gramStart"/>
      <w:r>
        <w:rPr>
          <w:rFonts w:eastAsia="Times New Roman" w:cs="Arial"/>
          <w:sz w:val="20"/>
          <w:szCs w:val="20"/>
        </w:rPr>
        <w:t>questions</w:t>
      </w:r>
      <w:proofErr w:type="gramEnd"/>
      <w:r>
        <w:rPr>
          <w:rFonts w:eastAsia="Times New Roman" w:cs="Arial"/>
          <w:sz w:val="20"/>
          <w:szCs w:val="20"/>
        </w:rPr>
        <w:t xml:space="preserve"> under the Act. </w:t>
      </w:r>
    </w:p>
    <w:p w14:paraId="54391C54" w14:textId="77777777" w:rsidR="00A47B2A" w:rsidRDefault="00A47B2A" w:rsidP="00A47B2A">
      <w:pPr>
        <w:spacing w:line="240" w:lineRule="auto"/>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Pr>
          <w:rFonts w:eastAsia="Times New Roman" w:cs="Arial"/>
          <w:sz w:val="20"/>
          <w:szCs w:val="20"/>
        </w:rPr>
        <w:t>procedures</w:t>
      </w:r>
      <w:proofErr w:type="gramEnd"/>
      <w:r>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2E00B4DC" w14:textId="77777777" w:rsidR="00A47B2A" w:rsidRDefault="00A47B2A" w:rsidP="00A47B2A">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 xml:space="preserve">The right to make objections at </w:t>
      </w:r>
      <w:proofErr w:type="gramStart"/>
      <w:r>
        <w:rPr>
          <w:rFonts w:eastAsia="Times New Roman" w:cs="Arial"/>
          <w:b/>
          <w:sz w:val="20"/>
          <w:szCs w:val="20"/>
        </w:rPr>
        <w:t>audit</w:t>
      </w:r>
      <w:proofErr w:type="gramEnd"/>
    </w:p>
    <w:p w14:paraId="6C271670" w14:textId="77777777" w:rsidR="00A47B2A" w:rsidRDefault="00A47B2A" w:rsidP="00A47B2A">
      <w:pPr>
        <w:overflowPunct w:val="0"/>
        <w:autoSpaceDE w:val="0"/>
        <w:autoSpaceDN w:val="0"/>
        <w:adjustRightInd w:val="0"/>
        <w:spacing w:after="0" w:line="240" w:lineRule="auto"/>
        <w:textAlignment w:val="baseline"/>
        <w:rPr>
          <w:rFonts w:eastAsia="Times New Roman" w:cs="Arial"/>
          <w:sz w:val="20"/>
          <w:szCs w:val="20"/>
        </w:rPr>
      </w:pPr>
    </w:p>
    <w:p w14:paraId="3294C192" w14:textId="77777777" w:rsidR="00A47B2A" w:rsidRDefault="00A47B2A" w:rsidP="00A47B2A">
      <w:pPr>
        <w:spacing w:after="0" w:line="240" w:lineRule="auto"/>
        <w:rPr>
          <w:rFonts w:eastAsia="Times New Roman" w:cs="Arial"/>
          <w:sz w:val="20"/>
          <w:szCs w:val="20"/>
        </w:rPr>
      </w:pPr>
      <w:r>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w:t>
      </w:r>
      <w:proofErr w:type="gramStart"/>
      <w:r>
        <w:rPr>
          <w:rFonts w:eastAsia="Times New Roman" w:cs="Arial"/>
          <w:sz w:val="20"/>
          <w:szCs w:val="20"/>
        </w:rPr>
        <w:t>accounts</w:t>
      </w:r>
      <w:proofErr w:type="gramEnd"/>
      <w:r>
        <w:rPr>
          <w:rFonts w:eastAsia="Times New Roman" w:cs="Arial"/>
          <w:sz w:val="20"/>
          <w:szCs w:val="20"/>
        </w:rPr>
        <w:t xml:space="preserve"> you must write to the external auditor stating you want to make an objection, including the information and evidence below and you must send a copy to the smaller authority. The notice must include:</w:t>
      </w:r>
    </w:p>
    <w:p w14:paraId="0FD2D3AF" w14:textId="77777777" w:rsidR="00A47B2A" w:rsidRDefault="00A47B2A" w:rsidP="00A47B2A">
      <w:pPr>
        <w:spacing w:after="0" w:line="240" w:lineRule="auto"/>
        <w:rPr>
          <w:rFonts w:eastAsia="Times New Roman" w:cs="Arial"/>
          <w:sz w:val="20"/>
          <w:szCs w:val="20"/>
        </w:rPr>
      </w:pPr>
    </w:p>
    <w:p w14:paraId="260FABA7" w14:textId="77777777" w:rsidR="00A47B2A" w:rsidRDefault="00A47B2A" w:rsidP="00A47B2A">
      <w:pPr>
        <w:pStyle w:val="ListParagraph"/>
        <w:numPr>
          <w:ilvl w:val="0"/>
          <w:numId w:val="2"/>
        </w:numPr>
        <w:rPr>
          <w:sz w:val="20"/>
        </w:rPr>
      </w:pPr>
      <w:r>
        <w:rPr>
          <w:sz w:val="20"/>
        </w:rPr>
        <w:t xml:space="preserve">confirmation that you are an elector in the smaller authority’s </w:t>
      </w:r>
      <w:proofErr w:type="gramStart"/>
      <w:r>
        <w:rPr>
          <w:sz w:val="20"/>
        </w:rPr>
        <w:t>area;</w:t>
      </w:r>
      <w:proofErr w:type="gramEnd"/>
    </w:p>
    <w:p w14:paraId="4238FFA8" w14:textId="77777777" w:rsidR="00A47B2A" w:rsidRDefault="00A47B2A" w:rsidP="00A47B2A">
      <w:pPr>
        <w:pStyle w:val="ListParagraph"/>
        <w:numPr>
          <w:ilvl w:val="0"/>
          <w:numId w:val="2"/>
        </w:numPr>
        <w:rPr>
          <w:sz w:val="20"/>
        </w:rPr>
      </w:pPr>
      <w:r>
        <w:rPr>
          <w:sz w:val="20"/>
        </w:rPr>
        <w:t xml:space="preserve">why you are objecting to the accounts and the facts on which you </w:t>
      </w:r>
      <w:proofErr w:type="gramStart"/>
      <w:r>
        <w:rPr>
          <w:sz w:val="20"/>
        </w:rPr>
        <w:t>rely;</w:t>
      </w:r>
      <w:proofErr w:type="gramEnd"/>
    </w:p>
    <w:p w14:paraId="1FB4AFA4" w14:textId="77777777" w:rsidR="00A47B2A" w:rsidRDefault="00A47B2A" w:rsidP="00A47B2A">
      <w:pPr>
        <w:pStyle w:val="ListParagraph"/>
        <w:numPr>
          <w:ilvl w:val="0"/>
          <w:numId w:val="2"/>
        </w:numPr>
        <w:rPr>
          <w:sz w:val="20"/>
        </w:rPr>
      </w:pPr>
      <w:r>
        <w:rPr>
          <w:sz w:val="20"/>
        </w:rPr>
        <w:t>details of any item in the accounts that you think is unlawful; and</w:t>
      </w:r>
    </w:p>
    <w:p w14:paraId="71C2F7B9" w14:textId="77777777" w:rsidR="00A47B2A" w:rsidRDefault="00A47B2A" w:rsidP="00A47B2A">
      <w:pPr>
        <w:pStyle w:val="ListParagraph"/>
        <w:numPr>
          <w:ilvl w:val="0"/>
          <w:numId w:val="2"/>
        </w:numPr>
        <w:rPr>
          <w:sz w:val="20"/>
        </w:rPr>
      </w:pPr>
      <w:r>
        <w:rPr>
          <w:sz w:val="20"/>
        </w:rPr>
        <w:t>details of any matter about which you think the external auditor should make a public interest report.</w:t>
      </w:r>
    </w:p>
    <w:p w14:paraId="5FA6698B" w14:textId="77777777" w:rsidR="00A47B2A" w:rsidRDefault="00A47B2A" w:rsidP="00A47B2A">
      <w:pPr>
        <w:spacing w:after="0" w:line="240" w:lineRule="auto"/>
        <w:rPr>
          <w:rFonts w:eastAsia="Times New Roman" w:cs="Arial"/>
          <w:sz w:val="20"/>
          <w:szCs w:val="20"/>
        </w:rPr>
      </w:pPr>
    </w:p>
    <w:p w14:paraId="0E2BE4B9" w14:textId="77777777" w:rsidR="00A47B2A" w:rsidRDefault="00A47B2A" w:rsidP="00A47B2A">
      <w:pPr>
        <w:spacing w:after="0" w:line="240" w:lineRule="auto"/>
        <w:rPr>
          <w:sz w:val="20"/>
          <w:szCs w:val="2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Pr>
            <w:rStyle w:val="Hyperlink"/>
            <w:rFonts w:eastAsia="Times New Roman" w:cs="Arial"/>
            <w:sz w:val="20"/>
            <w:szCs w:val="20"/>
          </w:rPr>
          <w:t>Local Audit and Accountability Act 2014</w:t>
        </w:r>
      </w:hyperlink>
      <w:r>
        <w:rPr>
          <w:rFonts w:eastAsia="Times New Roman" w:cs="Arial"/>
          <w:sz w:val="20"/>
          <w:szCs w:val="20"/>
        </w:rPr>
        <w:t xml:space="preserve">. </w:t>
      </w:r>
    </w:p>
    <w:p w14:paraId="44F23DE9" w14:textId="77777777" w:rsidR="00A47B2A" w:rsidRDefault="00A47B2A" w:rsidP="00A47B2A">
      <w:pPr>
        <w:overflowPunct w:val="0"/>
        <w:autoSpaceDE w:val="0"/>
        <w:autoSpaceDN w:val="0"/>
        <w:adjustRightInd w:val="0"/>
        <w:spacing w:after="0" w:line="240" w:lineRule="auto"/>
        <w:textAlignment w:val="baseline"/>
        <w:rPr>
          <w:rFonts w:eastAsia="Times New Roman" w:cs="Arial"/>
          <w:sz w:val="20"/>
          <w:szCs w:val="20"/>
        </w:rPr>
      </w:pPr>
    </w:p>
    <w:p w14:paraId="1C3DF009" w14:textId="77777777" w:rsidR="00A47B2A" w:rsidRDefault="00A47B2A" w:rsidP="00A47B2A">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b/>
          <w:sz w:val="20"/>
          <w:szCs w:val="20"/>
        </w:rPr>
        <w:t>A final word</w:t>
      </w:r>
    </w:p>
    <w:p w14:paraId="0F2E3B53" w14:textId="77777777" w:rsidR="00A47B2A" w:rsidRDefault="00A47B2A" w:rsidP="00A47B2A">
      <w:pPr>
        <w:overflowPunct w:val="0"/>
        <w:autoSpaceDE w:val="0"/>
        <w:autoSpaceDN w:val="0"/>
        <w:adjustRightInd w:val="0"/>
        <w:spacing w:after="0" w:line="240" w:lineRule="auto"/>
        <w:textAlignment w:val="baseline"/>
        <w:rPr>
          <w:rFonts w:eastAsia="Times New Roman" w:cs="Arial"/>
          <w:sz w:val="20"/>
          <w:szCs w:val="20"/>
        </w:rPr>
      </w:pPr>
    </w:p>
    <w:p w14:paraId="7BA69F83" w14:textId="77777777" w:rsidR="00A47B2A" w:rsidRDefault="00A47B2A" w:rsidP="00A47B2A">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w:t>
      </w:r>
      <w:proofErr w:type="gramStart"/>
      <w:r>
        <w:rPr>
          <w:rFonts w:eastAsia="Times New Roman" w:cs="Arial"/>
          <w:sz w:val="20"/>
          <w:szCs w:val="20"/>
        </w:rPr>
        <w:t>take into account</w:t>
      </w:r>
      <w:proofErr w:type="gramEnd"/>
      <w:r>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424265EB" w14:textId="77777777" w:rsidR="00A47B2A" w:rsidRDefault="00A47B2A" w:rsidP="00A47B2A">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A47B2A" w14:paraId="4F11FEC6" w14:textId="77777777" w:rsidTr="00A47B2A">
        <w:tc>
          <w:tcPr>
            <w:tcW w:w="4390" w:type="dxa"/>
            <w:tcBorders>
              <w:top w:val="single" w:sz="4" w:space="0" w:color="000000"/>
              <w:left w:val="single" w:sz="4" w:space="0" w:color="000000"/>
              <w:bottom w:val="single" w:sz="4" w:space="0" w:color="000000"/>
              <w:right w:val="single" w:sz="4" w:space="0" w:color="000000"/>
            </w:tcBorders>
            <w:vAlign w:val="center"/>
            <w:hideMark/>
          </w:tcPr>
          <w:p w14:paraId="084CAFA2" w14:textId="77777777" w:rsidR="00A47B2A" w:rsidRDefault="00A47B2A">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For more detailed guidance on public rights and the special powers of auditors, copies of the publication </w:t>
            </w:r>
            <w:hyperlink r:id="rId9" w:history="1">
              <w:r>
                <w:rPr>
                  <w:rStyle w:val="Hyper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tcBorders>
          </w:tcPr>
          <w:p w14:paraId="00FA835E" w14:textId="77777777" w:rsidR="00A47B2A" w:rsidRDefault="00A47B2A">
            <w:pPr>
              <w:overflowPunct w:val="0"/>
              <w:autoSpaceDE w:val="0"/>
              <w:autoSpaceDN w:val="0"/>
              <w:adjustRightInd w:val="0"/>
              <w:spacing w:after="0" w:line="240" w:lineRule="auto"/>
              <w:textAlignment w:val="baseline"/>
              <w:rPr>
                <w:rFonts w:eastAsia="Times New Roman" w:cs="Arial"/>
                <w:sz w:val="20"/>
                <w:szCs w:val="20"/>
              </w:rPr>
            </w:pPr>
          </w:p>
          <w:p w14:paraId="258E5264" w14:textId="77777777" w:rsidR="00A47B2A" w:rsidRDefault="00A47B2A">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 xml:space="preserve">If you wish to contact your authority’s appointed external </w:t>
            </w:r>
            <w:proofErr w:type="gramStart"/>
            <w:r>
              <w:rPr>
                <w:rFonts w:eastAsia="Times New Roman" w:cs="Arial"/>
                <w:sz w:val="20"/>
                <w:szCs w:val="20"/>
              </w:rPr>
              <w:t>auditor</w:t>
            </w:r>
            <w:proofErr w:type="gramEnd"/>
            <w:r>
              <w:rPr>
                <w:rFonts w:eastAsia="Times New Roman" w:cs="Arial"/>
                <w:sz w:val="20"/>
                <w:szCs w:val="20"/>
              </w:rPr>
              <w:t xml:space="preserve">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14:paraId="5FFB845E" w14:textId="77777777" w:rsidR="00A47B2A" w:rsidRDefault="00A47B2A">
            <w:pPr>
              <w:overflowPunct w:val="0"/>
              <w:autoSpaceDE w:val="0"/>
              <w:autoSpaceDN w:val="0"/>
              <w:adjustRightInd w:val="0"/>
              <w:spacing w:after="0" w:line="240" w:lineRule="auto"/>
              <w:textAlignment w:val="baseline"/>
              <w:rPr>
                <w:rFonts w:eastAsia="Times New Roman" w:cs="Arial"/>
                <w:sz w:val="20"/>
                <w:szCs w:val="20"/>
              </w:rPr>
            </w:pPr>
          </w:p>
        </w:tc>
      </w:tr>
    </w:tbl>
    <w:p w14:paraId="0067D464" w14:textId="77777777" w:rsidR="00A47B2A" w:rsidRDefault="00A47B2A" w:rsidP="00A47B2A">
      <w:pPr>
        <w:spacing w:line="240" w:lineRule="auto"/>
        <w:jc w:val="left"/>
      </w:pPr>
    </w:p>
    <w:p w14:paraId="0140B2D9" w14:textId="77777777" w:rsidR="002871D7" w:rsidRDefault="002871D7"/>
    <w:sectPr w:rsidR="00287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E46D26"/>
    <w:multiLevelType w:val="hybridMultilevel"/>
    <w:tmpl w:val="46708242"/>
    <w:lvl w:ilvl="0" w:tplc="08090019">
      <w:start w:val="1"/>
      <w:numFmt w:val="lowerLetter"/>
      <w:lvlText w:val="%1."/>
      <w:lvlJc w:val="left"/>
      <w:pPr>
        <w:ind w:left="723" w:hanging="360"/>
      </w:pPr>
    </w:lvl>
    <w:lvl w:ilvl="1" w:tplc="08090019">
      <w:start w:val="1"/>
      <w:numFmt w:val="lowerLetter"/>
      <w:lvlText w:val="%2."/>
      <w:lvlJc w:val="left"/>
      <w:pPr>
        <w:ind w:left="1443" w:hanging="360"/>
      </w:pPr>
    </w:lvl>
    <w:lvl w:ilvl="2" w:tplc="0809001B">
      <w:start w:val="1"/>
      <w:numFmt w:val="lowerRoman"/>
      <w:lvlText w:val="%3."/>
      <w:lvlJc w:val="right"/>
      <w:pPr>
        <w:ind w:left="2163" w:hanging="180"/>
      </w:pPr>
    </w:lvl>
    <w:lvl w:ilvl="3" w:tplc="0809000F">
      <w:start w:val="1"/>
      <w:numFmt w:val="decimal"/>
      <w:lvlText w:val="%4."/>
      <w:lvlJc w:val="left"/>
      <w:pPr>
        <w:ind w:left="2883" w:hanging="360"/>
      </w:pPr>
    </w:lvl>
    <w:lvl w:ilvl="4" w:tplc="08090019">
      <w:start w:val="1"/>
      <w:numFmt w:val="lowerLetter"/>
      <w:lvlText w:val="%5."/>
      <w:lvlJc w:val="left"/>
      <w:pPr>
        <w:ind w:left="3603" w:hanging="360"/>
      </w:pPr>
    </w:lvl>
    <w:lvl w:ilvl="5" w:tplc="0809001B">
      <w:start w:val="1"/>
      <w:numFmt w:val="lowerRoman"/>
      <w:lvlText w:val="%6."/>
      <w:lvlJc w:val="right"/>
      <w:pPr>
        <w:ind w:left="4323" w:hanging="180"/>
      </w:pPr>
    </w:lvl>
    <w:lvl w:ilvl="6" w:tplc="0809000F">
      <w:start w:val="1"/>
      <w:numFmt w:val="decimal"/>
      <w:lvlText w:val="%7."/>
      <w:lvlJc w:val="left"/>
      <w:pPr>
        <w:ind w:left="5043" w:hanging="360"/>
      </w:pPr>
    </w:lvl>
    <w:lvl w:ilvl="7" w:tplc="08090019">
      <w:start w:val="1"/>
      <w:numFmt w:val="lowerLetter"/>
      <w:lvlText w:val="%8."/>
      <w:lvlJc w:val="left"/>
      <w:pPr>
        <w:ind w:left="5763" w:hanging="360"/>
      </w:pPr>
    </w:lvl>
    <w:lvl w:ilvl="8" w:tplc="0809001B">
      <w:start w:val="1"/>
      <w:numFmt w:val="lowerRoman"/>
      <w:lvlText w:val="%9."/>
      <w:lvlJc w:val="right"/>
      <w:pPr>
        <w:ind w:left="648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2A"/>
    <w:rsid w:val="002871D7"/>
    <w:rsid w:val="00A4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C691"/>
  <w15:chartTrackingRefBased/>
  <w15:docId w15:val="{F41CD149-7373-415E-8C99-DF0EFA95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B2A"/>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B2A"/>
    <w:rPr>
      <w:color w:val="0563C1" w:themeColor="hyperlink"/>
      <w:u w:val="single"/>
    </w:rPr>
  </w:style>
  <w:style w:type="paragraph" w:styleId="ListParagraph">
    <w:name w:val="List Paragraph"/>
    <w:basedOn w:val="Normal"/>
    <w:uiPriority w:val="34"/>
    <w:qFormat/>
    <w:rsid w:val="00A47B2A"/>
    <w:pPr>
      <w:overflowPunct w:val="0"/>
      <w:autoSpaceDE w:val="0"/>
      <w:autoSpaceDN w:val="0"/>
      <w:adjustRightInd w:val="0"/>
      <w:spacing w:after="0" w:line="240" w:lineRule="auto"/>
      <w:ind w:left="720"/>
      <w:contextualSpacing/>
      <w:jc w:val="left"/>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7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1833</Words>
  <Characters>10453</Characters>
  <Application>Microsoft Office Word</Application>
  <DocSecurity>0</DocSecurity>
  <Lines>87</Lines>
  <Paragraphs>24</Paragraphs>
  <ScaleCrop>false</ScaleCrop>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Spencer</dc:creator>
  <cp:keywords/>
  <dc:description/>
  <cp:lastModifiedBy>Ingrid Spencer</cp:lastModifiedBy>
  <cp:revision>1</cp:revision>
  <dcterms:created xsi:type="dcterms:W3CDTF">2021-06-11T09:35:00Z</dcterms:created>
  <dcterms:modified xsi:type="dcterms:W3CDTF">2021-06-11T09:43:00Z</dcterms:modified>
</cp:coreProperties>
</file>