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EB97" w14:textId="41666533" w:rsidR="00AA543C" w:rsidRDefault="00AA543C" w:rsidP="00AA543C">
      <w:pPr>
        <w:jc w:val="both"/>
      </w:pPr>
      <w:r>
        <w:rPr>
          <w:noProof/>
        </w:rPr>
        <w:drawing>
          <wp:anchor distT="0" distB="0" distL="114300" distR="114300" simplePos="0" relativeHeight="251658240" behindDoc="1" locked="0" layoutInCell="1" allowOverlap="1" wp14:anchorId="2AAC5476" wp14:editId="5096B9E5">
            <wp:simplePos x="0" y="0"/>
            <wp:positionH relativeFrom="column">
              <wp:posOffset>0</wp:posOffset>
            </wp:positionH>
            <wp:positionV relativeFrom="paragraph">
              <wp:posOffset>-130175</wp:posOffset>
            </wp:positionV>
            <wp:extent cx="1190625" cy="1504950"/>
            <wp:effectExtent l="0" t="0" r="9525" b="0"/>
            <wp:wrapNone/>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ok&#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504950"/>
                    </a:xfrm>
                    <a:prstGeom prst="rect">
                      <a:avLst/>
                    </a:prstGeom>
                    <a:noFill/>
                  </pic:spPr>
                </pic:pic>
              </a:graphicData>
            </a:graphic>
            <wp14:sizeRelH relativeFrom="page">
              <wp14:pctWidth>0</wp14:pctWidth>
            </wp14:sizeRelH>
            <wp14:sizeRelV relativeFrom="page">
              <wp14:pctHeight>0</wp14:pctHeight>
            </wp14:sizeRelV>
          </wp:anchor>
        </w:drawing>
      </w:r>
    </w:p>
    <w:p w14:paraId="5FCAC696" w14:textId="77777777" w:rsidR="00AA543C" w:rsidRDefault="00AA543C" w:rsidP="00AA543C"/>
    <w:p w14:paraId="01315451" w14:textId="77777777" w:rsidR="00AA543C" w:rsidRDefault="00AA543C" w:rsidP="00AA543C"/>
    <w:p w14:paraId="5C7C6983" w14:textId="77777777" w:rsidR="00AA543C" w:rsidRDefault="00AA543C" w:rsidP="00AA543C"/>
    <w:p w14:paraId="2BE8A860" w14:textId="77777777" w:rsidR="00AA543C" w:rsidRDefault="00AA543C" w:rsidP="00AA543C">
      <w:pPr>
        <w:jc w:val="center"/>
        <w:rPr>
          <w:rFonts w:ascii="Calisto MT" w:hAnsi="Calisto MT"/>
          <w:b/>
          <w:i/>
          <w:sz w:val="52"/>
          <w:szCs w:val="52"/>
        </w:rPr>
      </w:pPr>
      <w:r>
        <w:rPr>
          <w:rFonts w:ascii="Calisto MT" w:hAnsi="Calisto MT"/>
          <w:b/>
          <w:i/>
          <w:sz w:val="52"/>
          <w:szCs w:val="52"/>
        </w:rPr>
        <w:t>Margate Charter Trustees</w:t>
      </w:r>
    </w:p>
    <w:p w14:paraId="17902B64" w14:textId="77777777" w:rsidR="00AA543C" w:rsidRDefault="00AA543C" w:rsidP="00AA543C">
      <w:pPr>
        <w:jc w:val="center"/>
        <w:rPr>
          <w:rFonts w:ascii="Calisto MT" w:hAnsi="Calisto MT"/>
        </w:rPr>
      </w:pPr>
    </w:p>
    <w:p w14:paraId="10DD5DDE" w14:textId="77777777" w:rsidR="00AA543C" w:rsidRDefault="00AA543C" w:rsidP="00AA543C">
      <w:pPr>
        <w:jc w:val="center"/>
        <w:rPr>
          <w:rFonts w:ascii="Calisto MT" w:hAnsi="Calisto MT"/>
        </w:rPr>
      </w:pPr>
    </w:p>
    <w:p w14:paraId="1766CC84" w14:textId="77777777" w:rsidR="00AA543C" w:rsidRDefault="00AA543C" w:rsidP="00AA543C">
      <w:pPr>
        <w:jc w:val="center"/>
        <w:rPr>
          <w:rFonts w:ascii="Calisto MT" w:hAnsi="Calisto MT"/>
        </w:rPr>
      </w:pPr>
    </w:p>
    <w:p w14:paraId="5DC0A6A3" w14:textId="2CAB63D5" w:rsidR="00AA543C" w:rsidRDefault="00AA543C" w:rsidP="00AA543C">
      <w:pPr>
        <w:rPr>
          <w:rFonts w:asciiTheme="minorHAnsi" w:hAnsiTheme="minorHAnsi" w:cstheme="minorHAnsi"/>
        </w:rPr>
      </w:pPr>
      <w:r w:rsidRPr="00AA543C">
        <w:rPr>
          <w:rFonts w:asciiTheme="minorHAnsi" w:hAnsiTheme="minorHAnsi" w:cstheme="minorHAnsi"/>
        </w:rPr>
        <w:t>Date:</w:t>
      </w:r>
      <w:r w:rsidRPr="00AA543C">
        <w:rPr>
          <w:rFonts w:asciiTheme="minorHAnsi" w:hAnsiTheme="minorHAnsi" w:cstheme="minorHAnsi"/>
        </w:rPr>
        <w:t xml:space="preserve">  17</w:t>
      </w:r>
      <w:r w:rsidRPr="00AA543C">
        <w:rPr>
          <w:rFonts w:asciiTheme="minorHAnsi" w:hAnsiTheme="minorHAnsi" w:cstheme="minorHAnsi"/>
          <w:vertAlign w:val="superscript"/>
        </w:rPr>
        <w:t>th</w:t>
      </w:r>
      <w:r w:rsidRPr="00AA543C">
        <w:rPr>
          <w:rFonts w:asciiTheme="minorHAnsi" w:hAnsiTheme="minorHAnsi" w:cstheme="minorHAnsi"/>
        </w:rPr>
        <w:t xml:space="preserve"> January 2022</w:t>
      </w:r>
    </w:p>
    <w:p w14:paraId="4621B1F4" w14:textId="15B4B3BC" w:rsidR="00AA543C" w:rsidRDefault="00AA543C" w:rsidP="00AA543C">
      <w:pPr>
        <w:rPr>
          <w:rFonts w:asciiTheme="minorHAnsi" w:hAnsiTheme="minorHAnsi" w:cstheme="minorHAnsi"/>
        </w:rPr>
      </w:pPr>
    </w:p>
    <w:p w14:paraId="506001D2" w14:textId="7F21BD6A" w:rsidR="00AA543C" w:rsidRDefault="00AA543C" w:rsidP="00AA543C">
      <w:pPr>
        <w:rPr>
          <w:rFonts w:asciiTheme="minorHAnsi" w:hAnsiTheme="minorHAnsi" w:cstheme="minorHAnsi"/>
        </w:rPr>
      </w:pPr>
      <w:r>
        <w:rPr>
          <w:rFonts w:asciiTheme="minorHAnsi" w:hAnsiTheme="minorHAnsi" w:cstheme="minorHAnsi"/>
        </w:rPr>
        <w:t>Dear Member,</w:t>
      </w:r>
    </w:p>
    <w:p w14:paraId="4C6C88A3" w14:textId="7AC2BC3D" w:rsidR="00AA543C" w:rsidRDefault="00AA543C" w:rsidP="00AA543C">
      <w:pPr>
        <w:rPr>
          <w:rFonts w:asciiTheme="minorHAnsi" w:hAnsiTheme="minorHAnsi" w:cstheme="minorHAnsi"/>
        </w:rPr>
      </w:pPr>
    </w:p>
    <w:p w14:paraId="1BBC6700" w14:textId="039DECC0" w:rsidR="00AA543C" w:rsidRDefault="00AA543C" w:rsidP="00AA543C">
      <w:pPr>
        <w:rPr>
          <w:rFonts w:asciiTheme="minorHAnsi" w:hAnsiTheme="minorHAnsi" w:cstheme="minorHAnsi"/>
        </w:rPr>
      </w:pPr>
      <w:r>
        <w:rPr>
          <w:rFonts w:asciiTheme="minorHAnsi" w:hAnsiTheme="minorHAnsi" w:cstheme="minorHAnsi"/>
        </w:rPr>
        <w:t xml:space="preserve">YOU ARE HEREBY SUMMONED to attend a meeting of the CHARTER TRUSTEES OF THE TOWN OF MARGATE on </w:t>
      </w:r>
      <w:r>
        <w:rPr>
          <w:rFonts w:asciiTheme="minorHAnsi" w:hAnsiTheme="minorHAnsi" w:cstheme="minorHAnsi"/>
          <w:b/>
          <w:bCs/>
          <w:u w:val="single"/>
        </w:rPr>
        <w:t>MONDAY 24</w:t>
      </w:r>
      <w:r w:rsidRPr="00AA543C">
        <w:rPr>
          <w:rFonts w:asciiTheme="minorHAnsi" w:hAnsiTheme="minorHAnsi" w:cstheme="minorHAnsi"/>
          <w:b/>
          <w:bCs/>
          <w:u w:val="single"/>
          <w:vertAlign w:val="superscript"/>
        </w:rPr>
        <w:t>TH</w:t>
      </w:r>
      <w:r>
        <w:rPr>
          <w:rFonts w:asciiTheme="minorHAnsi" w:hAnsiTheme="minorHAnsi" w:cstheme="minorHAnsi"/>
          <w:b/>
          <w:bCs/>
          <w:u w:val="single"/>
        </w:rPr>
        <w:t xml:space="preserve"> JANUARY 2022 AT 7.00pm</w:t>
      </w:r>
      <w:r>
        <w:rPr>
          <w:rFonts w:asciiTheme="minorHAnsi" w:hAnsiTheme="minorHAnsi" w:cstheme="minorHAnsi"/>
        </w:rPr>
        <w:t xml:space="preserve"> for the purpose of considering and passing such Resolution or Resolutions as may be deemed necessary or desirable in connection with matters set out in the agenda below. The meeting will be held in the Media Centre Committee Room. Due to the December 2021 meeting be inquorate, the agenda will include deferred matters from the previous meeting.</w:t>
      </w:r>
    </w:p>
    <w:p w14:paraId="5C90214B" w14:textId="3D358B5F" w:rsidR="00AA543C" w:rsidRDefault="00AA543C" w:rsidP="00AA543C">
      <w:pPr>
        <w:rPr>
          <w:rFonts w:asciiTheme="minorHAnsi" w:hAnsiTheme="minorHAnsi" w:cstheme="minorHAnsi"/>
        </w:rPr>
      </w:pPr>
      <w:r>
        <w:rPr>
          <w:rFonts w:asciiTheme="minorHAnsi" w:hAnsiTheme="minorHAnsi" w:cstheme="minorHAnsi"/>
        </w:rPr>
        <w:t>Ingrid Spencer</w:t>
      </w:r>
    </w:p>
    <w:p w14:paraId="4A308949" w14:textId="73CBF541" w:rsidR="00AA543C" w:rsidRDefault="00AA543C" w:rsidP="00AA543C">
      <w:pPr>
        <w:rPr>
          <w:rFonts w:asciiTheme="minorHAnsi" w:hAnsiTheme="minorHAnsi" w:cstheme="minorHAnsi"/>
        </w:rPr>
      </w:pPr>
      <w:r>
        <w:rPr>
          <w:rFonts w:asciiTheme="minorHAnsi" w:hAnsiTheme="minorHAnsi" w:cstheme="minorHAnsi"/>
        </w:rPr>
        <w:t>Clerk to the Margate Charter Trustees</w:t>
      </w:r>
    </w:p>
    <w:p w14:paraId="50785095" w14:textId="32B848E9" w:rsidR="00AA543C" w:rsidRDefault="00AA543C" w:rsidP="00AA543C">
      <w:pPr>
        <w:rPr>
          <w:rFonts w:asciiTheme="minorHAnsi" w:hAnsiTheme="minorHAnsi" w:cstheme="minorHAnsi"/>
        </w:rPr>
      </w:pPr>
    </w:p>
    <w:p w14:paraId="62D1D1E2" w14:textId="1E57EAD0" w:rsidR="00AA543C" w:rsidRDefault="00AA543C" w:rsidP="00AA543C">
      <w:pPr>
        <w:jc w:val="center"/>
        <w:rPr>
          <w:rFonts w:asciiTheme="minorHAnsi" w:hAnsiTheme="minorHAnsi" w:cstheme="minorHAnsi"/>
          <w:b/>
          <w:bCs/>
          <w:sz w:val="32"/>
          <w:szCs w:val="32"/>
          <w:u w:val="single"/>
        </w:rPr>
      </w:pPr>
      <w:r w:rsidRPr="00AA543C">
        <w:rPr>
          <w:rFonts w:asciiTheme="minorHAnsi" w:hAnsiTheme="minorHAnsi" w:cstheme="minorHAnsi"/>
          <w:b/>
          <w:bCs/>
          <w:sz w:val="32"/>
          <w:szCs w:val="32"/>
          <w:u w:val="single"/>
        </w:rPr>
        <w:t xml:space="preserve">A G E N D A </w:t>
      </w:r>
    </w:p>
    <w:p w14:paraId="2DD7E204" w14:textId="1DD24F68" w:rsidR="00AA543C" w:rsidRDefault="00AA543C" w:rsidP="00AA543C">
      <w:pPr>
        <w:pStyle w:val="ListParagraph"/>
        <w:numPr>
          <w:ilvl w:val="0"/>
          <w:numId w:val="3"/>
        </w:numPr>
        <w:rPr>
          <w:rFonts w:asciiTheme="minorHAnsi" w:hAnsiTheme="minorHAnsi" w:cstheme="minorHAnsi"/>
        </w:rPr>
      </w:pPr>
      <w:r>
        <w:rPr>
          <w:rFonts w:asciiTheme="minorHAnsi" w:hAnsiTheme="minorHAnsi" w:cstheme="minorHAnsi"/>
        </w:rPr>
        <w:t>Apologies</w:t>
      </w:r>
    </w:p>
    <w:p w14:paraId="283D1B94" w14:textId="26A7E112" w:rsidR="00AA543C" w:rsidRDefault="00AA543C" w:rsidP="00AA543C">
      <w:pPr>
        <w:pStyle w:val="ListParagraph"/>
        <w:numPr>
          <w:ilvl w:val="0"/>
          <w:numId w:val="3"/>
        </w:numPr>
        <w:rPr>
          <w:rFonts w:asciiTheme="minorHAnsi" w:hAnsiTheme="minorHAnsi" w:cstheme="minorHAnsi"/>
        </w:rPr>
      </w:pPr>
      <w:r>
        <w:rPr>
          <w:rFonts w:asciiTheme="minorHAnsi" w:hAnsiTheme="minorHAnsi" w:cstheme="minorHAnsi"/>
        </w:rPr>
        <w:t>Declarations of Interest</w:t>
      </w:r>
    </w:p>
    <w:p w14:paraId="11723959" w14:textId="5AE5B8BE" w:rsidR="00AA543C" w:rsidRDefault="00AA543C" w:rsidP="00AA543C">
      <w:pPr>
        <w:pStyle w:val="ListParagraph"/>
        <w:numPr>
          <w:ilvl w:val="0"/>
          <w:numId w:val="3"/>
        </w:numPr>
        <w:rPr>
          <w:rFonts w:asciiTheme="minorHAnsi" w:hAnsiTheme="minorHAnsi" w:cstheme="minorHAnsi"/>
        </w:rPr>
      </w:pPr>
      <w:r>
        <w:rPr>
          <w:rFonts w:asciiTheme="minorHAnsi" w:hAnsiTheme="minorHAnsi" w:cstheme="minorHAnsi"/>
        </w:rPr>
        <w:t>Minutes, to confirm the minutes of the meeting held 20</w:t>
      </w:r>
      <w:r w:rsidRPr="00AA543C">
        <w:rPr>
          <w:rFonts w:asciiTheme="minorHAnsi" w:hAnsiTheme="minorHAnsi" w:cstheme="minorHAnsi"/>
          <w:vertAlign w:val="superscript"/>
        </w:rPr>
        <w:t>th</w:t>
      </w:r>
      <w:r>
        <w:rPr>
          <w:rFonts w:asciiTheme="minorHAnsi" w:hAnsiTheme="minorHAnsi" w:cstheme="minorHAnsi"/>
        </w:rPr>
        <w:t xml:space="preserve"> September and matters arising thereof, and the notes of the meeting held 6</w:t>
      </w:r>
      <w:r w:rsidRPr="00AA543C">
        <w:rPr>
          <w:rFonts w:asciiTheme="minorHAnsi" w:hAnsiTheme="minorHAnsi" w:cstheme="minorHAnsi"/>
          <w:vertAlign w:val="superscript"/>
        </w:rPr>
        <w:t>th</w:t>
      </w:r>
      <w:r>
        <w:rPr>
          <w:rFonts w:asciiTheme="minorHAnsi" w:hAnsiTheme="minorHAnsi" w:cstheme="minorHAnsi"/>
        </w:rPr>
        <w:t xml:space="preserve"> December 2021.</w:t>
      </w:r>
    </w:p>
    <w:p w14:paraId="39ED3E92" w14:textId="28BE5305" w:rsidR="00AA543C" w:rsidRDefault="00D82890" w:rsidP="00AA543C">
      <w:pPr>
        <w:pStyle w:val="ListParagraph"/>
        <w:numPr>
          <w:ilvl w:val="0"/>
          <w:numId w:val="3"/>
        </w:numPr>
        <w:rPr>
          <w:rFonts w:asciiTheme="minorHAnsi" w:hAnsiTheme="minorHAnsi" w:cstheme="minorHAnsi"/>
        </w:rPr>
      </w:pPr>
      <w:r>
        <w:rPr>
          <w:rFonts w:asciiTheme="minorHAnsi" w:hAnsiTheme="minorHAnsi" w:cstheme="minorHAnsi"/>
        </w:rPr>
        <w:t>Mayor’s Report</w:t>
      </w:r>
    </w:p>
    <w:p w14:paraId="2883B498" w14:textId="05417D2E" w:rsidR="00D82890" w:rsidRDefault="00D82890" w:rsidP="00AA543C">
      <w:pPr>
        <w:pStyle w:val="ListParagraph"/>
        <w:numPr>
          <w:ilvl w:val="0"/>
          <w:numId w:val="3"/>
        </w:numPr>
        <w:rPr>
          <w:rFonts w:asciiTheme="minorHAnsi" w:hAnsiTheme="minorHAnsi" w:cstheme="minorHAnsi"/>
        </w:rPr>
      </w:pPr>
      <w:r>
        <w:rPr>
          <w:rFonts w:asciiTheme="minorHAnsi" w:hAnsiTheme="minorHAnsi" w:cstheme="minorHAnsi"/>
        </w:rPr>
        <w:t xml:space="preserve">Deputy Town </w:t>
      </w:r>
      <w:proofErr w:type="gramStart"/>
      <w:r>
        <w:rPr>
          <w:rFonts w:asciiTheme="minorHAnsi" w:hAnsiTheme="minorHAnsi" w:cstheme="minorHAnsi"/>
        </w:rPr>
        <w:t>Mayor;</w:t>
      </w:r>
      <w:proofErr w:type="gramEnd"/>
      <w:r>
        <w:rPr>
          <w:rFonts w:asciiTheme="minorHAnsi" w:hAnsiTheme="minorHAnsi" w:cstheme="minorHAnsi"/>
        </w:rPr>
        <w:t xml:space="preserve"> update on </w:t>
      </w:r>
      <w:proofErr w:type="spellStart"/>
      <w:r>
        <w:rPr>
          <w:rFonts w:asciiTheme="minorHAnsi" w:hAnsiTheme="minorHAnsi" w:cstheme="minorHAnsi"/>
        </w:rPr>
        <w:t>parishing</w:t>
      </w:r>
      <w:proofErr w:type="spellEnd"/>
      <w:r>
        <w:rPr>
          <w:rFonts w:asciiTheme="minorHAnsi" w:hAnsiTheme="minorHAnsi" w:cstheme="minorHAnsi"/>
        </w:rPr>
        <w:t xml:space="preserve"> of Margate, Think Studio.</w:t>
      </w:r>
    </w:p>
    <w:p w14:paraId="3C6C00BD" w14:textId="14A6F844" w:rsidR="00D82890" w:rsidRDefault="00D82890" w:rsidP="00AA543C">
      <w:pPr>
        <w:pStyle w:val="ListParagraph"/>
        <w:numPr>
          <w:ilvl w:val="0"/>
          <w:numId w:val="3"/>
        </w:numPr>
        <w:rPr>
          <w:rFonts w:asciiTheme="minorHAnsi" w:hAnsiTheme="minorHAnsi" w:cstheme="minorHAnsi"/>
        </w:rPr>
      </w:pPr>
      <w:r>
        <w:rPr>
          <w:rFonts w:asciiTheme="minorHAnsi" w:hAnsiTheme="minorHAnsi" w:cstheme="minorHAnsi"/>
        </w:rPr>
        <w:t>Office &amp; Finance Report:</w:t>
      </w:r>
    </w:p>
    <w:p w14:paraId="648EF9C7" w14:textId="2E28B3A4" w:rsidR="00D82890" w:rsidRDefault="00D82890" w:rsidP="00D82890">
      <w:pPr>
        <w:pStyle w:val="ListParagraph"/>
        <w:numPr>
          <w:ilvl w:val="0"/>
          <w:numId w:val="5"/>
        </w:numPr>
        <w:rPr>
          <w:rFonts w:asciiTheme="minorHAnsi" w:hAnsiTheme="minorHAnsi" w:cstheme="minorHAnsi"/>
        </w:rPr>
      </w:pPr>
      <w:r>
        <w:rPr>
          <w:rFonts w:asciiTheme="minorHAnsi" w:hAnsiTheme="minorHAnsi" w:cstheme="minorHAnsi"/>
        </w:rPr>
        <w:t>Update o</w:t>
      </w:r>
      <w:r w:rsidR="000413F8">
        <w:rPr>
          <w:rFonts w:asciiTheme="minorHAnsi" w:hAnsiTheme="minorHAnsi" w:cstheme="minorHAnsi"/>
        </w:rPr>
        <w:t>n</w:t>
      </w:r>
      <w:r>
        <w:rPr>
          <w:rFonts w:asciiTheme="minorHAnsi" w:hAnsiTheme="minorHAnsi" w:cstheme="minorHAnsi"/>
        </w:rPr>
        <w:t xml:space="preserve"> Blessing of the Seas.</w:t>
      </w:r>
    </w:p>
    <w:p w14:paraId="21555DE5" w14:textId="0177188F" w:rsidR="00D82890" w:rsidRDefault="00D82890" w:rsidP="00D82890">
      <w:pPr>
        <w:pStyle w:val="ListParagraph"/>
        <w:numPr>
          <w:ilvl w:val="0"/>
          <w:numId w:val="5"/>
        </w:numPr>
        <w:rPr>
          <w:rFonts w:asciiTheme="minorHAnsi" w:hAnsiTheme="minorHAnsi" w:cstheme="minorHAnsi"/>
        </w:rPr>
      </w:pPr>
      <w:r>
        <w:rPr>
          <w:rFonts w:asciiTheme="minorHAnsi" w:hAnsiTheme="minorHAnsi" w:cstheme="minorHAnsi"/>
        </w:rPr>
        <w:t>Cash Book &amp; Trial Balance (all paperwork previously circulated)</w:t>
      </w:r>
    </w:p>
    <w:p w14:paraId="50F5D1B5" w14:textId="57F27AED" w:rsidR="00D82890" w:rsidRDefault="00D82890" w:rsidP="00D82890">
      <w:pPr>
        <w:pStyle w:val="ListParagraph"/>
        <w:numPr>
          <w:ilvl w:val="0"/>
          <w:numId w:val="5"/>
        </w:numPr>
        <w:rPr>
          <w:rFonts w:asciiTheme="minorHAnsi" w:hAnsiTheme="minorHAnsi" w:cstheme="minorHAnsi"/>
        </w:rPr>
      </w:pPr>
      <w:r>
        <w:rPr>
          <w:rFonts w:asciiTheme="minorHAnsi" w:hAnsiTheme="minorHAnsi" w:cstheme="minorHAnsi"/>
        </w:rPr>
        <w:t>Variances and Anticipated Outrun</w:t>
      </w:r>
    </w:p>
    <w:p w14:paraId="0C62CCDD" w14:textId="1E3B3804" w:rsidR="00D82890" w:rsidRDefault="00D82890" w:rsidP="00D82890">
      <w:pPr>
        <w:pStyle w:val="ListParagraph"/>
        <w:numPr>
          <w:ilvl w:val="0"/>
          <w:numId w:val="5"/>
        </w:numPr>
        <w:rPr>
          <w:rFonts w:asciiTheme="minorHAnsi" w:hAnsiTheme="minorHAnsi" w:cstheme="minorHAnsi"/>
        </w:rPr>
      </w:pPr>
      <w:r>
        <w:rPr>
          <w:rFonts w:asciiTheme="minorHAnsi" w:hAnsiTheme="minorHAnsi" w:cstheme="minorHAnsi"/>
        </w:rPr>
        <w:t>Draft Budget &amp; accompanying notes</w:t>
      </w:r>
    </w:p>
    <w:p w14:paraId="60E0AAB2" w14:textId="6B6244CC" w:rsidR="00D82890" w:rsidRDefault="00D82890" w:rsidP="00D82890">
      <w:pPr>
        <w:pStyle w:val="ListParagraph"/>
        <w:numPr>
          <w:ilvl w:val="0"/>
          <w:numId w:val="5"/>
        </w:numPr>
        <w:rPr>
          <w:rFonts w:asciiTheme="minorHAnsi" w:hAnsiTheme="minorHAnsi" w:cstheme="minorHAnsi"/>
        </w:rPr>
      </w:pPr>
      <w:r>
        <w:rPr>
          <w:rFonts w:asciiTheme="minorHAnsi" w:hAnsiTheme="minorHAnsi" w:cstheme="minorHAnsi"/>
        </w:rPr>
        <w:t>Internal Audit Report</w:t>
      </w:r>
    </w:p>
    <w:p w14:paraId="33F63BE6" w14:textId="21B6FD7B" w:rsidR="00D82890" w:rsidRDefault="00D82890" w:rsidP="00D82890">
      <w:pPr>
        <w:pStyle w:val="ListParagraph"/>
        <w:numPr>
          <w:ilvl w:val="0"/>
          <w:numId w:val="5"/>
        </w:numPr>
        <w:rPr>
          <w:rFonts w:asciiTheme="minorHAnsi" w:hAnsiTheme="minorHAnsi" w:cstheme="minorHAnsi"/>
        </w:rPr>
      </w:pPr>
      <w:r>
        <w:rPr>
          <w:rFonts w:asciiTheme="minorHAnsi" w:hAnsiTheme="minorHAnsi" w:cstheme="minorHAnsi"/>
        </w:rPr>
        <w:t>Risk Assessments</w:t>
      </w:r>
    </w:p>
    <w:p w14:paraId="04270A44" w14:textId="113AD53B" w:rsidR="00D82890" w:rsidRDefault="00D82890" w:rsidP="00D82890">
      <w:pPr>
        <w:ind w:left="1800"/>
        <w:rPr>
          <w:rFonts w:asciiTheme="minorHAnsi" w:hAnsiTheme="minorHAnsi" w:cstheme="minorHAnsi"/>
        </w:rPr>
      </w:pPr>
    </w:p>
    <w:p w14:paraId="1912EC70" w14:textId="583EED1C" w:rsidR="00D82890" w:rsidRDefault="00D82890" w:rsidP="00D82890">
      <w:pPr>
        <w:pStyle w:val="ListParagraph"/>
        <w:numPr>
          <w:ilvl w:val="0"/>
          <w:numId w:val="3"/>
        </w:numPr>
        <w:rPr>
          <w:rFonts w:asciiTheme="minorHAnsi" w:hAnsiTheme="minorHAnsi" w:cstheme="minorHAnsi"/>
        </w:rPr>
      </w:pPr>
      <w:r>
        <w:rPr>
          <w:rFonts w:asciiTheme="minorHAnsi" w:hAnsiTheme="minorHAnsi" w:cstheme="minorHAnsi"/>
        </w:rPr>
        <w:t xml:space="preserve">Queen’s Jubilee </w:t>
      </w:r>
    </w:p>
    <w:p w14:paraId="011B2683" w14:textId="02837329" w:rsidR="00D82890" w:rsidRDefault="00D82890" w:rsidP="00D82890">
      <w:pPr>
        <w:pStyle w:val="ListParagraph"/>
        <w:numPr>
          <w:ilvl w:val="0"/>
          <w:numId w:val="3"/>
        </w:numPr>
        <w:rPr>
          <w:rFonts w:asciiTheme="minorHAnsi" w:hAnsiTheme="minorHAnsi" w:cstheme="minorHAnsi"/>
        </w:rPr>
      </w:pPr>
      <w:r>
        <w:rPr>
          <w:rFonts w:asciiTheme="minorHAnsi" w:hAnsiTheme="minorHAnsi" w:cstheme="minorHAnsi"/>
        </w:rPr>
        <w:t>Applications to the Mayor’s Fund</w:t>
      </w:r>
    </w:p>
    <w:p w14:paraId="07E5ABE3" w14:textId="00CD9753" w:rsidR="00D82890" w:rsidRDefault="00D82890" w:rsidP="00D82890">
      <w:pPr>
        <w:pStyle w:val="ListParagraph"/>
        <w:numPr>
          <w:ilvl w:val="0"/>
          <w:numId w:val="3"/>
        </w:numPr>
        <w:rPr>
          <w:rFonts w:asciiTheme="minorHAnsi" w:hAnsiTheme="minorHAnsi" w:cstheme="minorHAnsi"/>
        </w:rPr>
      </w:pPr>
      <w:r>
        <w:rPr>
          <w:rFonts w:asciiTheme="minorHAnsi" w:hAnsiTheme="minorHAnsi" w:cstheme="minorHAnsi"/>
        </w:rPr>
        <w:t>Any Other Business.</w:t>
      </w:r>
    </w:p>
    <w:p w14:paraId="6A32FF60" w14:textId="5445EEF8" w:rsidR="00D82890" w:rsidRDefault="00D82890" w:rsidP="00D82890">
      <w:pPr>
        <w:rPr>
          <w:rFonts w:asciiTheme="minorHAnsi" w:hAnsiTheme="minorHAnsi" w:cstheme="minorHAnsi"/>
        </w:rPr>
      </w:pPr>
    </w:p>
    <w:p w14:paraId="6A865CCD" w14:textId="4A4E7B92" w:rsidR="00D82890" w:rsidRDefault="00D82890" w:rsidP="000413F8">
      <w:pPr>
        <w:rPr>
          <w:rFonts w:asciiTheme="minorHAnsi" w:hAnsiTheme="minorHAnsi" w:cstheme="minorHAnsi"/>
        </w:rPr>
      </w:pPr>
      <w:r>
        <w:rPr>
          <w:rFonts w:asciiTheme="minorHAnsi" w:hAnsiTheme="minorHAnsi" w:cstheme="minorHAnsi"/>
        </w:rPr>
        <w:t>Please note: Next Charter Trustee Meeting scheduled for</w:t>
      </w:r>
      <w:r w:rsidR="000413F8">
        <w:rPr>
          <w:rFonts w:asciiTheme="minorHAnsi" w:hAnsiTheme="minorHAnsi" w:cstheme="minorHAnsi"/>
        </w:rPr>
        <w:t xml:space="preserve"> </w:t>
      </w:r>
      <w:r w:rsidR="000413F8">
        <w:rPr>
          <w:rFonts w:asciiTheme="minorHAnsi" w:hAnsiTheme="minorHAnsi" w:cstheme="minorHAnsi"/>
          <w:b/>
          <w:bCs/>
        </w:rPr>
        <w:t>Monday 11</w:t>
      </w:r>
      <w:r w:rsidR="000413F8" w:rsidRPr="000413F8">
        <w:rPr>
          <w:rFonts w:asciiTheme="minorHAnsi" w:hAnsiTheme="minorHAnsi" w:cstheme="minorHAnsi"/>
          <w:b/>
          <w:bCs/>
          <w:vertAlign w:val="superscript"/>
        </w:rPr>
        <w:t>th</w:t>
      </w:r>
      <w:r w:rsidR="000413F8">
        <w:rPr>
          <w:rFonts w:asciiTheme="minorHAnsi" w:hAnsiTheme="minorHAnsi" w:cstheme="minorHAnsi"/>
          <w:b/>
          <w:bCs/>
        </w:rPr>
        <w:t xml:space="preserve"> April ‘Mayor’s Request’ </w:t>
      </w:r>
    </w:p>
    <w:p w14:paraId="42C5AE61" w14:textId="77777777" w:rsidR="00AA543C" w:rsidRDefault="00AA543C" w:rsidP="00AA543C">
      <w:pPr>
        <w:rPr>
          <w:rFonts w:ascii="Calisto MT" w:hAnsi="Calisto MT"/>
        </w:rPr>
      </w:pPr>
    </w:p>
    <w:p w14:paraId="5BB7FBD9" w14:textId="77777777" w:rsidR="00AA543C" w:rsidRDefault="00AA543C" w:rsidP="00AA543C">
      <w:pPr>
        <w:rPr>
          <w:rFonts w:ascii="Calisto MT" w:hAnsi="Calisto MT"/>
        </w:rPr>
      </w:pPr>
    </w:p>
    <w:p w14:paraId="5BA0FC58" w14:textId="77777777" w:rsidR="00E65D6F" w:rsidRDefault="00E65D6F"/>
    <w:sectPr w:rsidR="00E65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C5117"/>
    <w:multiLevelType w:val="hybridMultilevel"/>
    <w:tmpl w:val="2BD271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B9A7FF5"/>
    <w:multiLevelType w:val="hybridMultilevel"/>
    <w:tmpl w:val="6BB09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626F23"/>
    <w:multiLevelType w:val="hybridMultilevel"/>
    <w:tmpl w:val="B7E0B2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BCD12AD"/>
    <w:multiLevelType w:val="hybridMultilevel"/>
    <w:tmpl w:val="D2E646CA"/>
    <w:lvl w:ilvl="0" w:tplc="08090001">
      <w:start w:val="1"/>
      <w:numFmt w:val="bullet"/>
      <w:lvlText w:val=""/>
      <w:lvlJc w:val="left"/>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5F1022D5"/>
    <w:multiLevelType w:val="hybridMultilevel"/>
    <w:tmpl w:val="F31C1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3C"/>
    <w:rsid w:val="000413F8"/>
    <w:rsid w:val="00AA543C"/>
    <w:rsid w:val="00D82890"/>
    <w:rsid w:val="00E65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42C001"/>
  <w15:chartTrackingRefBased/>
  <w15:docId w15:val="{8F30F5F4-ABC7-4591-9D31-A78AF786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3C"/>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1</cp:revision>
  <dcterms:created xsi:type="dcterms:W3CDTF">2022-01-17T12:20:00Z</dcterms:created>
  <dcterms:modified xsi:type="dcterms:W3CDTF">2022-01-17T12:33:00Z</dcterms:modified>
</cp:coreProperties>
</file>